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5E02" w:rsidRPr="00815E02" w:rsidRDefault="00815E02" w:rsidP="00815E02">
      <w:pPr>
        <w:autoSpaceDE w:val="0"/>
        <w:autoSpaceDN w:val="0"/>
        <w:adjustRightInd w:val="0"/>
        <w:rPr>
          <w:rFonts w:ascii="Arial" w:eastAsiaTheme="minorHAnsi" w:hAnsi="Arial" w:cs="Arial"/>
          <w:b/>
          <w:bCs/>
          <w:color w:val="000000"/>
          <w:sz w:val="36"/>
          <w:szCs w:val="36"/>
          <w:lang w:eastAsia="en-US"/>
        </w:rPr>
      </w:pPr>
      <w:r w:rsidRPr="00815E02">
        <w:rPr>
          <w:rFonts w:ascii="Arial" w:eastAsiaTheme="minorHAnsi" w:hAnsi="Arial" w:cs="Arial"/>
          <w:b/>
          <w:bCs/>
          <w:color w:val="000000"/>
          <w:sz w:val="36"/>
          <w:szCs w:val="36"/>
          <w:lang w:eastAsia="en-US"/>
        </w:rPr>
        <w:t>Job Description</w:t>
      </w:r>
    </w:p>
    <w:p w:rsidR="00815E02" w:rsidRPr="00815E02" w:rsidRDefault="00815E02" w:rsidP="00815E02">
      <w:pPr>
        <w:autoSpaceDE w:val="0"/>
        <w:autoSpaceDN w:val="0"/>
        <w:adjustRightInd w:val="0"/>
        <w:rPr>
          <w:rFonts w:ascii="Arial" w:eastAsiaTheme="minorHAnsi" w:hAnsi="Arial" w:cs="Arial"/>
          <w:color w:val="000000"/>
          <w:sz w:val="36"/>
          <w:szCs w:val="36"/>
          <w:lang w:eastAsia="en-US"/>
        </w:rPr>
      </w:pPr>
      <w:r w:rsidRPr="00815E02">
        <w:rPr>
          <w:rFonts w:ascii="Arial" w:eastAsiaTheme="minorHAnsi" w:hAnsi="Arial" w:cs="Arial"/>
          <w:b/>
          <w:bCs/>
          <w:color w:val="000000"/>
          <w:sz w:val="36"/>
          <w:szCs w:val="36"/>
          <w:lang w:eastAsia="en-US"/>
        </w:rPr>
        <w:t xml:space="preserve"> </w:t>
      </w:r>
    </w:p>
    <w:p w:rsidR="00815E02" w:rsidRPr="00AB3BCA"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Job Title</w:t>
      </w:r>
      <w:r w:rsidRPr="00AB3BCA">
        <w:rPr>
          <w:rFonts w:ascii="Arial" w:eastAsiaTheme="minorHAnsi" w:hAnsi="Arial" w:cs="Arial"/>
          <w:b/>
          <w:bCs/>
          <w:color w:val="000000"/>
          <w:sz w:val="23"/>
          <w:szCs w:val="23"/>
          <w:lang w:eastAsia="en-US"/>
        </w:rPr>
        <w:t xml:space="preserve">: </w:t>
      </w:r>
      <w:r w:rsidRPr="00AB3BCA">
        <w:rPr>
          <w:rFonts w:ascii="Arial" w:eastAsiaTheme="minorHAnsi" w:hAnsi="Arial" w:cs="Arial"/>
          <w:bCs/>
          <w:color w:val="000000"/>
          <w:sz w:val="23"/>
          <w:szCs w:val="23"/>
          <w:lang w:eastAsia="en-US"/>
        </w:rPr>
        <w:t xml:space="preserve">ICS </w:t>
      </w:r>
      <w:r w:rsidR="00B17E76">
        <w:rPr>
          <w:rFonts w:ascii="Arial" w:eastAsiaTheme="minorHAnsi" w:hAnsi="Arial" w:cs="Arial"/>
          <w:color w:val="000000"/>
          <w:sz w:val="23"/>
          <w:szCs w:val="23"/>
          <w:lang w:eastAsia="en-US"/>
        </w:rPr>
        <w:t>I.R.</w:t>
      </w:r>
      <w:r w:rsidRPr="00AB3BCA">
        <w:rPr>
          <w:rFonts w:ascii="Arial" w:eastAsiaTheme="minorHAnsi" w:hAnsi="Arial" w:cs="Arial"/>
          <w:color w:val="000000"/>
          <w:sz w:val="23"/>
          <w:szCs w:val="23"/>
          <w:lang w:eastAsia="en-US"/>
        </w:rPr>
        <w:t xml:space="preserve"> </w:t>
      </w:r>
      <w:r w:rsidR="00BD7B1A">
        <w:rPr>
          <w:rFonts w:ascii="Arial" w:eastAsiaTheme="minorHAnsi" w:hAnsi="Arial" w:cs="Arial"/>
          <w:color w:val="000000"/>
          <w:sz w:val="23"/>
          <w:szCs w:val="23"/>
          <w:lang w:eastAsia="en-US"/>
        </w:rPr>
        <w:t>Community Nurse</w:t>
      </w:r>
      <w:r w:rsidR="000B5B97">
        <w:rPr>
          <w:rFonts w:ascii="Arial" w:eastAsiaTheme="minorHAnsi" w:hAnsi="Arial" w:cs="Arial"/>
          <w:color w:val="000000"/>
          <w:sz w:val="23"/>
          <w:szCs w:val="23"/>
          <w:lang w:eastAsia="en-US"/>
        </w:rPr>
        <w:t xml:space="preserve"> Consultant</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AB3BCA">
        <w:rPr>
          <w:rFonts w:ascii="Arial" w:eastAsiaTheme="minorHAnsi" w:hAnsi="Arial" w:cs="Arial"/>
          <w:b/>
          <w:bCs/>
          <w:color w:val="000000"/>
          <w:sz w:val="23"/>
          <w:szCs w:val="23"/>
          <w:lang w:eastAsia="en-US"/>
        </w:rPr>
        <w:t xml:space="preserve">Reports to: </w:t>
      </w:r>
      <w:r w:rsidRPr="00AB3BCA">
        <w:rPr>
          <w:rFonts w:ascii="Arial" w:eastAsiaTheme="minorHAnsi" w:hAnsi="Arial" w:cs="Arial"/>
          <w:bCs/>
          <w:color w:val="000000"/>
          <w:sz w:val="23"/>
          <w:szCs w:val="23"/>
          <w:lang w:eastAsia="en-US"/>
        </w:rPr>
        <w:t>ICS</w:t>
      </w:r>
      <w:r w:rsidRPr="00AB3BCA">
        <w:rPr>
          <w:rFonts w:ascii="Arial" w:eastAsiaTheme="minorHAnsi" w:hAnsi="Arial" w:cs="Arial"/>
          <w:color w:val="000000"/>
          <w:sz w:val="23"/>
          <w:szCs w:val="23"/>
          <w:lang w:eastAsia="en-US"/>
        </w:rPr>
        <w:t xml:space="preserve"> International Recruitment lead</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Salary: </w:t>
      </w:r>
      <w:r w:rsidRPr="00815E02">
        <w:rPr>
          <w:rFonts w:ascii="Arial" w:eastAsiaTheme="minorHAnsi" w:hAnsi="Arial" w:cs="Arial"/>
          <w:color w:val="000000"/>
          <w:sz w:val="23"/>
          <w:szCs w:val="23"/>
          <w:lang w:eastAsia="en-US"/>
        </w:rPr>
        <w:t xml:space="preserve">Agenda for Change Band </w:t>
      </w:r>
      <w:r w:rsidR="000841A7" w:rsidRPr="000841A7">
        <w:rPr>
          <w:rFonts w:ascii="Arial" w:eastAsiaTheme="minorHAnsi" w:hAnsi="Arial" w:cs="Arial"/>
          <w:color w:val="000000"/>
          <w:sz w:val="23"/>
          <w:szCs w:val="23"/>
          <w:highlight w:val="yellow"/>
          <w:lang w:eastAsia="en-US"/>
        </w:rPr>
        <w:t>7</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Hours: </w:t>
      </w:r>
      <w:r w:rsidR="000B5B97">
        <w:rPr>
          <w:rFonts w:ascii="Arial" w:eastAsiaTheme="minorHAnsi" w:hAnsi="Arial" w:cs="Arial"/>
          <w:color w:val="000000"/>
          <w:sz w:val="23"/>
          <w:szCs w:val="23"/>
          <w:lang w:eastAsia="en-US"/>
        </w:rPr>
        <w:t>15 hours per week</w:t>
      </w:r>
      <w:r w:rsidRPr="00815E02">
        <w:rPr>
          <w:rFonts w:ascii="Arial" w:eastAsiaTheme="minorHAnsi" w:hAnsi="Arial" w:cs="Arial"/>
          <w:color w:val="000000"/>
          <w:sz w:val="23"/>
          <w:szCs w:val="23"/>
          <w:lang w:eastAsia="en-US"/>
        </w:rPr>
        <w:t xml:space="preserve"> - Fixed Term/Secondment for one year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Location: </w:t>
      </w:r>
      <w:r w:rsidRPr="00815E02">
        <w:rPr>
          <w:rFonts w:ascii="Arial" w:eastAsiaTheme="minorHAnsi" w:hAnsi="Arial" w:cs="Arial"/>
          <w:color w:val="000000"/>
          <w:sz w:val="23"/>
          <w:szCs w:val="23"/>
          <w:lang w:eastAsia="en-US"/>
        </w:rPr>
        <w:t>Base work from home / offices in Welwyn Garden City with some limited travel throughout Hertfordshire &amp; West Essex</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Background: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Hertfordshire and West Essex Integrated Care System (ICS) comprises of three CCGs, three acute hospitals, one ambulance Trust, three community and mental health trusts and two County Councils. The ICS is responsible for providing health and social care services for a population of 1.5 million. </w:t>
      </w:r>
    </w:p>
    <w:p w:rsidR="00BD7B1A" w:rsidRDefault="00C60533" w:rsidP="00815E02">
      <w:pPr>
        <w:autoSpaceDE w:val="0"/>
        <w:autoSpaceDN w:val="0"/>
        <w:adjustRightInd w:val="0"/>
        <w:rPr>
          <w:rFonts w:ascii="Arial" w:hAnsi="Arial" w:cs="Arial"/>
          <w:sz w:val="23"/>
          <w:szCs w:val="23"/>
        </w:rPr>
      </w:pPr>
      <w:r w:rsidRPr="00C60533">
        <w:rPr>
          <w:rFonts w:ascii="Arial" w:hAnsi="Arial" w:cs="Arial"/>
          <w:sz w:val="23"/>
          <w:szCs w:val="23"/>
        </w:rPr>
        <w:t xml:space="preserve">An opportunity has arisen for an enthusiastic, motivated and knowledgeable individual to </w:t>
      </w:r>
      <w:r w:rsidR="000B5B97">
        <w:rPr>
          <w:rFonts w:ascii="Arial" w:hAnsi="Arial" w:cs="Arial"/>
          <w:sz w:val="23"/>
          <w:szCs w:val="23"/>
        </w:rPr>
        <w:t xml:space="preserve">advise and </w:t>
      </w:r>
      <w:r w:rsidRPr="00C60533">
        <w:rPr>
          <w:rFonts w:ascii="Arial" w:hAnsi="Arial" w:cs="Arial"/>
          <w:sz w:val="23"/>
          <w:szCs w:val="23"/>
        </w:rPr>
        <w:t>support the retention and recruitment of international nurses in the community for Hertfordshire &amp; West Essex ICS. This is an exciting time to join the ICS and support the development of International Nurses within a community setting</w:t>
      </w:r>
    </w:p>
    <w:p w:rsidR="00C60533" w:rsidRPr="00C60533" w:rsidRDefault="00C60533"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Job Purpose: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Working with the </w:t>
      </w:r>
      <w:r w:rsidRPr="00AB3BCA">
        <w:rPr>
          <w:rFonts w:ascii="Arial" w:eastAsiaTheme="minorHAnsi" w:hAnsi="Arial" w:cs="Arial"/>
          <w:color w:val="000000"/>
          <w:sz w:val="23"/>
          <w:szCs w:val="23"/>
          <w:lang w:eastAsia="en-US"/>
        </w:rPr>
        <w:t>ICS international recruitment lead and</w:t>
      </w:r>
      <w:r w:rsidRPr="00815E02">
        <w:rPr>
          <w:rFonts w:ascii="Arial" w:eastAsiaTheme="minorHAnsi" w:hAnsi="Arial" w:cs="Arial"/>
          <w:color w:val="000000"/>
          <w:sz w:val="23"/>
          <w:szCs w:val="23"/>
          <w:lang w:eastAsia="en-US"/>
        </w:rPr>
        <w:t xml:space="preserve"> project manager for nursing transformation the post holder will assist in providing </w:t>
      </w:r>
      <w:r w:rsidR="000B5B97">
        <w:rPr>
          <w:rFonts w:ascii="Arial" w:eastAsiaTheme="minorHAnsi" w:hAnsi="Arial" w:cs="Arial"/>
          <w:color w:val="000000"/>
          <w:sz w:val="23"/>
          <w:szCs w:val="23"/>
          <w:lang w:eastAsia="en-US"/>
        </w:rPr>
        <w:t xml:space="preserve">advice and </w:t>
      </w:r>
      <w:r w:rsidRPr="00815E02">
        <w:rPr>
          <w:rFonts w:ascii="Arial" w:eastAsiaTheme="minorHAnsi" w:hAnsi="Arial" w:cs="Arial"/>
          <w:color w:val="000000"/>
          <w:sz w:val="23"/>
          <w:szCs w:val="23"/>
          <w:lang w:eastAsia="en-US"/>
        </w:rPr>
        <w:t>support for the design, delivery and sustainability of the system wide recruitment of international nurses</w:t>
      </w:r>
      <w:r w:rsidR="00BD7B1A">
        <w:rPr>
          <w:rFonts w:ascii="Arial" w:eastAsiaTheme="minorHAnsi" w:hAnsi="Arial" w:cs="Arial"/>
          <w:color w:val="000000"/>
          <w:sz w:val="23"/>
          <w:szCs w:val="23"/>
          <w:lang w:eastAsia="en-US"/>
        </w:rPr>
        <w:t xml:space="preserve"> into community</w:t>
      </w:r>
      <w:r w:rsidR="00BE6435">
        <w:rPr>
          <w:rFonts w:ascii="Arial" w:eastAsiaTheme="minorHAnsi" w:hAnsi="Arial" w:cs="Arial"/>
          <w:color w:val="000000"/>
          <w:sz w:val="23"/>
          <w:szCs w:val="23"/>
          <w:lang w:eastAsia="en-US"/>
        </w:rPr>
        <w:t xml:space="preserve"> settings</w:t>
      </w:r>
      <w:r w:rsidRPr="00815E02">
        <w:rPr>
          <w:rFonts w:ascii="Arial" w:eastAsiaTheme="minorHAnsi" w:hAnsi="Arial" w:cs="Arial"/>
          <w:color w:val="000000"/>
          <w:sz w:val="23"/>
          <w:szCs w:val="23"/>
          <w:lang w:eastAsia="en-US"/>
        </w:rPr>
        <w:t>.</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The post holder will establish and maintain key stakeholder relationships and develop resources to be used system wide to deliver a consistent experience to international nurses.</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STRUCTURE CHART </w:t>
      </w:r>
    </w:p>
    <w:p w:rsidR="00815E02" w:rsidRPr="00815E02" w:rsidRDefault="00815E02" w:rsidP="00815E02">
      <w:pPr>
        <w:autoSpaceDE w:val="0"/>
        <w:autoSpaceDN w:val="0"/>
        <w:adjustRightInd w:val="0"/>
        <w:rPr>
          <w:rFonts w:ascii="Arial" w:eastAsiaTheme="minorHAnsi" w:hAnsi="Arial" w:cs="Arial"/>
          <w:color w:val="000000"/>
          <w:sz w:val="24"/>
          <w:szCs w:val="24"/>
          <w:lang w:eastAsia="en-US"/>
        </w:rPr>
      </w:pPr>
      <w:r w:rsidRPr="00815E02">
        <w:rPr>
          <w:rFonts w:ascii="Arial" w:eastAsiaTheme="minorHAnsi" w:hAnsi="Arial" w:cs="Arial"/>
          <w:noProof/>
          <w:color w:val="000000"/>
          <w:sz w:val="23"/>
          <w:szCs w:val="23"/>
        </w:rPr>
        <mc:AlternateContent>
          <mc:Choice Requires="wps">
            <w:drawing>
              <wp:anchor distT="0" distB="0" distL="114300" distR="114300" simplePos="0" relativeHeight="251659264" behindDoc="0" locked="0" layoutInCell="1" allowOverlap="1" wp14:anchorId="6508487C" wp14:editId="09D1B769">
                <wp:simplePos x="0" y="0"/>
                <wp:positionH relativeFrom="column">
                  <wp:posOffset>1371600</wp:posOffset>
                </wp:positionH>
                <wp:positionV relativeFrom="paragraph">
                  <wp:posOffset>44450</wp:posOffset>
                </wp:positionV>
                <wp:extent cx="2571750" cy="552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571750" cy="552450"/>
                        </a:xfrm>
                        <a:prstGeom prst="rect">
                          <a:avLst/>
                        </a:prstGeom>
                        <a:noFill/>
                        <a:ln w="25400" cap="flat" cmpd="sng" algn="ctr">
                          <a:solidFill>
                            <a:srgbClr val="4F81BD">
                              <a:shade val="50000"/>
                            </a:srgbClr>
                          </a:solidFill>
                          <a:prstDash val="solid"/>
                        </a:ln>
                        <a:effectLst/>
                      </wps:spPr>
                      <wps:txbx>
                        <w:txbxContent>
                          <w:p w:rsidR="00815E02" w:rsidRDefault="00815E02" w:rsidP="00815E02">
                            <w:pPr>
                              <w:pStyle w:val="Default"/>
                              <w:jc w:val="center"/>
                              <w:rPr>
                                <w:sz w:val="23"/>
                                <w:szCs w:val="23"/>
                              </w:rPr>
                            </w:pPr>
                            <w:r>
                              <w:rPr>
                                <w:sz w:val="23"/>
                                <w:szCs w:val="23"/>
                              </w:rPr>
                              <w:t>Programme Director of Workforce Transformation</w:t>
                            </w:r>
                          </w:p>
                          <w:p w:rsidR="00815E02" w:rsidRDefault="00815E02" w:rsidP="00815E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8487C" id="Rectangle 5" o:spid="_x0000_s1026" style="position:absolute;margin-left:108pt;margin-top:3.5pt;width:20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" filled="f" strokecolor="#385d8a" strokeweight="2pt">
                <v:textbox>
                  <w:txbxContent>
                    <w:p w:rsidR="00815E02" w:rsidRDefault="00815E02" w:rsidP="00815E02">
                      <w:pPr>
                        <w:pStyle w:val="Default"/>
                        <w:jc w:val="center"/>
                        <w:rPr>
                          <w:sz w:val="23"/>
                          <w:szCs w:val="23"/>
                        </w:rPr>
                      </w:pPr>
                      <w:r>
                        <w:rPr>
                          <w:sz w:val="23"/>
                          <w:szCs w:val="23"/>
                        </w:rPr>
                        <w:t>Programme Director of Workforce Transformation</w:t>
                      </w:r>
                    </w:p>
                    <w:p w:rsidR="00815E02" w:rsidRDefault="00815E02" w:rsidP="00815E02">
                      <w:pPr>
                        <w:jc w:val="center"/>
                      </w:pPr>
                    </w:p>
                  </w:txbxContent>
                </v:textbox>
              </v:rect>
            </w:pict>
          </mc:Fallback>
        </mc:AlternateContent>
      </w:r>
    </w:p>
    <w:p w:rsidR="00815E02" w:rsidRPr="00815E02" w:rsidRDefault="00815E02" w:rsidP="00815E02">
      <w:pPr>
        <w:spacing w:after="200" w:line="276" w:lineRule="auto"/>
        <w:rPr>
          <w:rFonts w:eastAsiaTheme="minorHAnsi" w:cstheme="minorBidi"/>
          <w:szCs w:val="22"/>
          <w:lang w:eastAsia="en-US"/>
        </w:rPr>
      </w:pP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3360" behindDoc="0" locked="0" layoutInCell="1" allowOverlap="1" wp14:anchorId="4D75DC02" wp14:editId="3D8620A7">
                <wp:simplePos x="0" y="0"/>
                <wp:positionH relativeFrom="column">
                  <wp:posOffset>2552700</wp:posOffset>
                </wp:positionH>
                <wp:positionV relativeFrom="paragraph">
                  <wp:posOffset>102235</wp:posOffset>
                </wp:positionV>
                <wp:extent cx="0" cy="355600"/>
                <wp:effectExtent l="95250" t="0" r="95250" b="63500"/>
                <wp:wrapNone/>
                <wp:docPr id="6" name="Straight Arrow Connector 6"/>
                <wp:cNvGraphicFramePr/>
                <a:graphic xmlns:a="http://schemas.openxmlformats.org/drawingml/2006/main">
                  <a:graphicData uri="http://schemas.microsoft.com/office/word/2010/wordprocessingShape">
                    <wps:wsp>
                      <wps:cNvCnPr/>
                      <wps:spPr>
                        <a:xfrm>
                          <a:off x="0" y="0"/>
                          <a:ext cx="0" cy="355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99431C2" id="_x0000_t32" coordsize="21600,21600" o:spt="32" o:oned="t" path="m,l21600,21600e" filled="f">
                <v:path arrowok="t" fillok="f" o:connecttype="none"/>
                <o:lock v:ext="edit" shapetype="t"/>
              </v:shapetype>
              <v:shape id="Straight Arrow Connector 6" o:spid="_x0000_s1026" type="#_x0000_t32" style="position:absolute;margin-left:201pt;margin-top:8.05pt;width:0;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" strokecolor="#4a7ebb">
                <v:stroke endarrow="open"/>
              </v:shape>
            </w:pict>
          </mc:Fallback>
        </mc:AlternateContent>
      </w: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0288" behindDoc="0" locked="0" layoutInCell="1" allowOverlap="1" wp14:anchorId="5D9F7E08" wp14:editId="4AB2F12A">
                <wp:simplePos x="0" y="0"/>
                <wp:positionH relativeFrom="column">
                  <wp:posOffset>1371600</wp:posOffset>
                </wp:positionH>
                <wp:positionV relativeFrom="paragraph">
                  <wp:posOffset>131445</wp:posOffset>
                </wp:positionV>
                <wp:extent cx="2571750" cy="552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571750" cy="552450"/>
                        </a:xfrm>
                        <a:prstGeom prst="rect">
                          <a:avLst/>
                        </a:prstGeom>
                        <a:noFill/>
                        <a:ln w="25400" cap="flat" cmpd="sng" algn="ctr">
                          <a:solidFill>
                            <a:srgbClr val="4F81BD">
                              <a:shade val="50000"/>
                            </a:srgbClr>
                          </a:solidFill>
                          <a:prstDash val="solid"/>
                        </a:ln>
                        <a:effectLst/>
                      </wps:spPr>
                      <wps:txbx>
                        <w:txbxContent>
                          <w:p w:rsidR="00815E02" w:rsidRDefault="00815E02" w:rsidP="00815E02">
                            <w:pPr>
                              <w:pStyle w:val="Default"/>
                              <w:jc w:val="center"/>
                              <w:rPr>
                                <w:sz w:val="23"/>
                                <w:szCs w:val="23"/>
                              </w:rPr>
                            </w:pPr>
                            <w:r>
                              <w:rPr>
                                <w:sz w:val="23"/>
                                <w:szCs w:val="23"/>
                              </w:rPr>
                              <w:t>Project Manager Nursing Transformation</w:t>
                            </w:r>
                          </w:p>
                          <w:p w:rsidR="00815E02" w:rsidRDefault="00815E02" w:rsidP="00815E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F7E08" id="Rectangle 7" o:spid="_x0000_s1027" style="position:absolute;margin-left:108pt;margin-top:10.35pt;width:20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" filled="f" strokecolor="#385d8a" strokeweight="2pt">
                <v:textbox>
                  <w:txbxContent>
                    <w:p w:rsidR="00815E02" w:rsidRDefault="00815E02" w:rsidP="00815E02">
                      <w:pPr>
                        <w:pStyle w:val="Default"/>
                        <w:jc w:val="center"/>
                        <w:rPr>
                          <w:sz w:val="23"/>
                          <w:szCs w:val="23"/>
                        </w:rPr>
                      </w:pPr>
                      <w:r>
                        <w:rPr>
                          <w:sz w:val="23"/>
                          <w:szCs w:val="23"/>
                        </w:rPr>
                        <w:t>Project Manager Nursing Transformation</w:t>
                      </w:r>
                    </w:p>
                    <w:p w:rsidR="00815E02" w:rsidRDefault="00815E02" w:rsidP="00815E02">
                      <w:pPr>
                        <w:jc w:val="center"/>
                      </w:pPr>
                    </w:p>
                  </w:txbxContent>
                </v:textbox>
              </v:rect>
            </w:pict>
          </mc:Fallback>
        </mc:AlternateContent>
      </w:r>
    </w:p>
    <w:p w:rsidR="00815E02" w:rsidRPr="00815E02" w:rsidRDefault="00815E02" w:rsidP="00815E02">
      <w:pPr>
        <w:spacing w:after="200" w:line="276" w:lineRule="auto"/>
        <w:rPr>
          <w:rFonts w:eastAsiaTheme="minorHAnsi" w:cstheme="minorBidi"/>
          <w:szCs w:val="22"/>
          <w:lang w:eastAsia="en-US"/>
        </w:rPr>
      </w:pP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4384" behindDoc="0" locked="0" layoutInCell="1" allowOverlap="1" wp14:anchorId="4DDAC68D" wp14:editId="5CFFF772">
                <wp:simplePos x="0" y="0"/>
                <wp:positionH relativeFrom="column">
                  <wp:posOffset>2552700</wp:posOffset>
                </wp:positionH>
                <wp:positionV relativeFrom="paragraph">
                  <wp:posOffset>38100</wp:posOffset>
                </wp:positionV>
                <wp:extent cx="0" cy="311150"/>
                <wp:effectExtent l="95250" t="0" r="76200" b="50800"/>
                <wp:wrapNone/>
                <wp:docPr id="8" name="Straight Arrow Connector 8"/>
                <wp:cNvGraphicFramePr/>
                <a:graphic xmlns:a="http://schemas.openxmlformats.org/drawingml/2006/main">
                  <a:graphicData uri="http://schemas.microsoft.com/office/word/2010/wordprocessingShape">
                    <wps:wsp>
                      <wps:cNvCnPr/>
                      <wps:spPr>
                        <a:xfrm>
                          <a:off x="0" y="0"/>
                          <a:ext cx="0" cy="311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F62093" id="Straight Arrow Connector 8" o:spid="_x0000_s1026" type="#_x0000_t32" style="position:absolute;margin-left:201pt;margin-top:3pt;width:0;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" strokecolor="#4a7ebb">
                <v:stroke endarrow="open"/>
              </v:shape>
            </w:pict>
          </mc:Fallback>
        </mc:AlternateContent>
      </w: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1312" behindDoc="0" locked="0" layoutInCell="1" allowOverlap="1" wp14:anchorId="62C4C3A7" wp14:editId="3192C572">
                <wp:simplePos x="0" y="0"/>
                <wp:positionH relativeFrom="column">
                  <wp:posOffset>1339850</wp:posOffset>
                </wp:positionH>
                <wp:positionV relativeFrom="paragraph">
                  <wp:posOffset>57150</wp:posOffset>
                </wp:positionV>
                <wp:extent cx="2571750" cy="552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571750" cy="552450"/>
                        </a:xfrm>
                        <a:prstGeom prst="rect">
                          <a:avLst/>
                        </a:prstGeom>
                        <a:noFill/>
                        <a:ln w="25400" cap="flat" cmpd="sng" algn="ctr">
                          <a:solidFill>
                            <a:srgbClr val="4F81BD">
                              <a:shade val="50000"/>
                            </a:srgbClr>
                          </a:solidFill>
                          <a:prstDash val="solid"/>
                        </a:ln>
                        <a:effectLst/>
                      </wps:spPr>
                      <wps:txbx>
                        <w:txbxContent>
                          <w:p w:rsidR="00815E02" w:rsidRDefault="00815E02" w:rsidP="00815E02">
                            <w:pPr>
                              <w:pStyle w:val="Default"/>
                              <w:jc w:val="center"/>
                              <w:rPr>
                                <w:sz w:val="23"/>
                                <w:szCs w:val="23"/>
                              </w:rPr>
                            </w:pPr>
                            <w:r w:rsidRPr="00AB3BCA">
                              <w:rPr>
                                <w:sz w:val="23"/>
                                <w:szCs w:val="23"/>
                              </w:rPr>
                              <w:t>ICS International Recruitment Lead</w:t>
                            </w:r>
                          </w:p>
                          <w:p w:rsidR="00815E02" w:rsidRDefault="00815E02" w:rsidP="00815E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4C3A7" id="Rectangle 9" o:spid="_x0000_s1028" style="position:absolute;margin-left:105.5pt;margin-top:4.5pt;width:20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" filled="f" strokecolor="#385d8a" strokeweight="2pt">
                <v:textbox>
                  <w:txbxContent>
                    <w:p w:rsidR="00815E02" w:rsidRDefault="00815E02" w:rsidP="00815E02">
                      <w:pPr>
                        <w:pStyle w:val="Default"/>
                        <w:jc w:val="center"/>
                        <w:rPr>
                          <w:sz w:val="23"/>
                          <w:szCs w:val="23"/>
                        </w:rPr>
                      </w:pPr>
                      <w:r w:rsidRPr="00AB3BCA">
                        <w:rPr>
                          <w:sz w:val="23"/>
                          <w:szCs w:val="23"/>
                        </w:rPr>
                        <w:t>ICS International Recruitment Lead</w:t>
                      </w:r>
                    </w:p>
                    <w:p w:rsidR="00815E02" w:rsidRDefault="00815E02" w:rsidP="00815E02">
                      <w:pPr>
                        <w:jc w:val="center"/>
                      </w:pPr>
                    </w:p>
                  </w:txbxContent>
                </v:textbox>
              </v:rect>
            </w:pict>
          </mc:Fallback>
        </mc:AlternateContent>
      </w: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5408" behindDoc="0" locked="0" layoutInCell="1" allowOverlap="1" wp14:anchorId="66AD6FD7" wp14:editId="26A88B9C">
                <wp:simplePos x="0" y="0"/>
                <wp:positionH relativeFrom="column">
                  <wp:posOffset>2552700</wp:posOffset>
                </wp:positionH>
                <wp:positionV relativeFrom="paragraph">
                  <wp:posOffset>287020</wp:posOffset>
                </wp:positionV>
                <wp:extent cx="0" cy="361950"/>
                <wp:effectExtent l="95250" t="0" r="95250" b="57150"/>
                <wp:wrapNone/>
                <wp:docPr id="10" name="Straight Arrow Connector 10"/>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D6479B" id="Straight Arrow Connector 10" o:spid="_x0000_s1026" type="#_x0000_t32" style="position:absolute;margin-left:201pt;margin-top:22.6pt;width:0;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" strokecolor="#4a7ebb">
                <v:stroke endarrow="open"/>
              </v:shape>
            </w:pict>
          </mc:Fallback>
        </mc:AlternateContent>
      </w: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2336" behindDoc="1" locked="0" layoutInCell="1" allowOverlap="1" wp14:anchorId="2B00A6DB" wp14:editId="530DE877">
                <wp:simplePos x="0" y="0"/>
                <wp:positionH relativeFrom="column">
                  <wp:posOffset>1341755</wp:posOffset>
                </wp:positionH>
                <wp:positionV relativeFrom="paragraph">
                  <wp:posOffset>328930</wp:posOffset>
                </wp:positionV>
                <wp:extent cx="2569845" cy="554355"/>
                <wp:effectExtent l="0" t="0" r="20955" b="17145"/>
                <wp:wrapNone/>
                <wp:docPr id="11" name="Rectangle 11"/>
                <wp:cNvGraphicFramePr/>
                <a:graphic xmlns:a="http://schemas.openxmlformats.org/drawingml/2006/main">
                  <a:graphicData uri="http://schemas.microsoft.com/office/word/2010/wordprocessingShape">
                    <wps:wsp>
                      <wps:cNvSpPr/>
                      <wps:spPr>
                        <a:xfrm>
                          <a:off x="0" y="0"/>
                          <a:ext cx="2569845" cy="554355"/>
                        </a:xfrm>
                        <a:prstGeom prst="rect">
                          <a:avLst/>
                        </a:prstGeom>
                        <a:noFill/>
                        <a:ln w="25400" cap="flat" cmpd="sng" algn="ctr">
                          <a:solidFill>
                            <a:srgbClr val="4F81BD">
                              <a:shade val="50000"/>
                            </a:srgbClr>
                          </a:solidFill>
                          <a:prstDash val="solid"/>
                        </a:ln>
                        <a:effectLst/>
                      </wps:spPr>
                      <wps:txbx>
                        <w:txbxContent>
                          <w:p w:rsidR="00815E02" w:rsidRDefault="00BD7B1A" w:rsidP="00815E02">
                            <w:pPr>
                              <w:jc w:val="center"/>
                            </w:pPr>
                            <w:r w:rsidRPr="00AB3BCA">
                              <w:rPr>
                                <w:rFonts w:ascii="Arial" w:eastAsiaTheme="minorHAnsi" w:hAnsi="Arial" w:cs="Arial"/>
                                <w:bCs/>
                                <w:color w:val="000000"/>
                                <w:sz w:val="23"/>
                                <w:szCs w:val="23"/>
                                <w:lang w:eastAsia="en-US"/>
                              </w:rPr>
                              <w:t xml:space="preserve">ICS </w:t>
                            </w:r>
                            <w:r w:rsidRPr="00AB3BCA">
                              <w:rPr>
                                <w:rFonts w:ascii="Arial" w:eastAsiaTheme="minorHAnsi" w:hAnsi="Arial" w:cs="Arial"/>
                                <w:color w:val="000000"/>
                                <w:sz w:val="23"/>
                                <w:szCs w:val="23"/>
                                <w:lang w:eastAsia="en-US"/>
                              </w:rPr>
                              <w:t xml:space="preserve">International Recruitment </w:t>
                            </w:r>
                            <w:r>
                              <w:rPr>
                                <w:rFonts w:ascii="Arial" w:eastAsiaTheme="minorHAnsi" w:hAnsi="Arial" w:cs="Arial"/>
                                <w:color w:val="000000"/>
                                <w:sz w:val="23"/>
                                <w:szCs w:val="23"/>
                                <w:lang w:eastAsia="en-US"/>
                              </w:rPr>
                              <w:t>Community Nurse</w:t>
                            </w:r>
                            <w:r w:rsidR="000B5B97">
                              <w:rPr>
                                <w:rFonts w:ascii="Arial" w:eastAsiaTheme="minorHAnsi" w:hAnsi="Arial" w:cs="Arial"/>
                                <w:color w:val="000000"/>
                                <w:sz w:val="23"/>
                                <w:szCs w:val="23"/>
                                <w:lang w:eastAsia="en-US"/>
                              </w:rPr>
                              <w:t xml:space="preserve"> consultant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0A6DB" id="Rectangle 11" o:spid="_x0000_s1029" style="position:absolute;margin-left:105.65pt;margin-top:25.9pt;width:202.35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" filled="f" strokecolor="#385d8a" strokeweight="2pt">
                <v:textbox>
                  <w:txbxContent>
                    <w:p w:rsidR="00815E02" w:rsidRDefault="00BD7B1A" w:rsidP="00815E02">
                      <w:pPr>
                        <w:jc w:val="center"/>
                      </w:pPr>
                      <w:r w:rsidRPr="00AB3BCA">
                        <w:rPr>
                          <w:rFonts w:ascii="Arial" w:eastAsiaTheme="minorHAnsi" w:hAnsi="Arial" w:cs="Arial"/>
                          <w:bCs/>
                          <w:color w:val="000000"/>
                          <w:sz w:val="23"/>
                          <w:szCs w:val="23"/>
                          <w:lang w:eastAsia="en-US"/>
                        </w:rPr>
                        <w:t xml:space="preserve">ICS </w:t>
                      </w:r>
                      <w:r w:rsidRPr="00AB3BCA">
                        <w:rPr>
                          <w:rFonts w:ascii="Arial" w:eastAsiaTheme="minorHAnsi" w:hAnsi="Arial" w:cs="Arial"/>
                          <w:color w:val="000000"/>
                          <w:sz w:val="23"/>
                          <w:szCs w:val="23"/>
                          <w:lang w:eastAsia="en-US"/>
                        </w:rPr>
                        <w:t xml:space="preserve">International Recruitment </w:t>
                      </w:r>
                      <w:r>
                        <w:rPr>
                          <w:rFonts w:ascii="Arial" w:eastAsiaTheme="minorHAnsi" w:hAnsi="Arial" w:cs="Arial"/>
                          <w:color w:val="000000"/>
                          <w:sz w:val="23"/>
                          <w:szCs w:val="23"/>
                          <w:lang w:eastAsia="en-US"/>
                        </w:rPr>
                        <w:t>Community Nurse</w:t>
                      </w:r>
                      <w:r w:rsidR="000B5B97">
                        <w:rPr>
                          <w:rFonts w:ascii="Arial" w:eastAsiaTheme="minorHAnsi" w:hAnsi="Arial" w:cs="Arial"/>
                          <w:color w:val="000000"/>
                          <w:sz w:val="23"/>
                          <w:szCs w:val="23"/>
                          <w:lang w:eastAsia="en-US"/>
                        </w:rPr>
                        <w:t xml:space="preserve"> consultant</w:t>
                      </w:r>
                    </w:p>
                  </w:txbxContent>
                </v:textbox>
              </v:rect>
            </w:pict>
          </mc:Fallback>
        </mc:AlternateContent>
      </w: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Core Responsibilities: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9153"/>
      </w:tblGrid>
      <w:tr w:rsidR="00815E02" w:rsidRPr="00815E02" w:rsidTr="00AC36A4">
        <w:trPr>
          <w:trHeight w:val="3022"/>
        </w:trPr>
        <w:tc>
          <w:tcPr>
            <w:tcW w:w="9153" w:type="dxa"/>
          </w:tcPr>
          <w:p w:rsidR="00815E02" w:rsidRPr="00815E02" w:rsidRDefault="00815E02"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w:t>
            </w:r>
            <w:proofErr w:type="gramStart"/>
            <w:r w:rsidRPr="00815E02">
              <w:rPr>
                <w:rFonts w:ascii="Arial" w:eastAsiaTheme="minorHAnsi" w:hAnsi="Arial" w:cs="Arial"/>
                <w:color w:val="000000"/>
                <w:szCs w:val="22"/>
                <w:lang w:eastAsia="en-US"/>
              </w:rPr>
              <w:t xml:space="preserve">provide </w:t>
            </w:r>
            <w:r w:rsidR="000841A7" w:rsidRPr="000841A7">
              <w:rPr>
                <w:rFonts w:ascii="Arial" w:eastAsiaTheme="minorHAnsi" w:hAnsi="Arial" w:cs="Arial"/>
                <w:color w:val="000000"/>
                <w:szCs w:val="22"/>
                <w:highlight w:val="yellow"/>
                <w:lang w:eastAsia="en-US"/>
              </w:rPr>
              <w:t>highly</w:t>
            </w:r>
            <w:proofErr w:type="gramEnd"/>
            <w:r w:rsidR="000841A7" w:rsidRPr="000841A7">
              <w:rPr>
                <w:rFonts w:ascii="Arial" w:eastAsiaTheme="minorHAnsi" w:hAnsi="Arial" w:cs="Arial"/>
                <w:color w:val="000000"/>
                <w:szCs w:val="22"/>
                <w:highlight w:val="yellow"/>
                <w:lang w:eastAsia="en-US"/>
              </w:rPr>
              <w:t xml:space="preserve"> specialist</w:t>
            </w:r>
            <w:r w:rsidRPr="00815E02">
              <w:rPr>
                <w:rFonts w:ascii="Arial" w:eastAsiaTheme="minorHAnsi" w:hAnsi="Arial" w:cs="Arial"/>
                <w:color w:val="000000"/>
                <w:szCs w:val="22"/>
                <w:lang w:eastAsia="en-US"/>
              </w:rPr>
              <w:t xml:space="preserve"> </w:t>
            </w:r>
            <w:r w:rsidR="000B5B97">
              <w:rPr>
                <w:rFonts w:ascii="Arial" w:eastAsiaTheme="minorHAnsi" w:hAnsi="Arial" w:cs="Arial"/>
                <w:color w:val="000000"/>
                <w:szCs w:val="22"/>
                <w:lang w:eastAsia="en-US"/>
              </w:rPr>
              <w:t xml:space="preserve">advice and </w:t>
            </w:r>
            <w:r w:rsidRPr="00815E02">
              <w:rPr>
                <w:rFonts w:ascii="Arial" w:eastAsiaTheme="minorHAnsi" w:hAnsi="Arial" w:cs="Arial"/>
                <w:color w:val="000000"/>
                <w:szCs w:val="22"/>
                <w:lang w:eastAsia="en-US"/>
              </w:rPr>
              <w:t xml:space="preserve">support to the development, implementation and co-ordination of the International Nurse Recruitment (IR) </w:t>
            </w:r>
            <w:r w:rsidR="00BD7B1A">
              <w:rPr>
                <w:rFonts w:ascii="Arial" w:eastAsiaTheme="minorHAnsi" w:hAnsi="Arial" w:cs="Arial"/>
                <w:color w:val="000000"/>
                <w:szCs w:val="22"/>
                <w:lang w:eastAsia="en-US"/>
              </w:rPr>
              <w:t xml:space="preserve">Community </w:t>
            </w:r>
            <w:r w:rsidRPr="00815E02">
              <w:rPr>
                <w:rFonts w:ascii="Arial" w:eastAsiaTheme="minorHAnsi" w:hAnsi="Arial" w:cs="Arial"/>
                <w:color w:val="000000"/>
                <w:szCs w:val="22"/>
                <w:lang w:eastAsia="en-US"/>
              </w:rPr>
              <w:t xml:space="preserve">project management at the Herts and West Essex ICS. </w:t>
            </w:r>
          </w:p>
          <w:p w:rsidR="00815E02" w:rsidRPr="00815E02" w:rsidRDefault="00815E02"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w:t>
            </w:r>
            <w:r w:rsidR="000841A7" w:rsidRPr="000841A7">
              <w:rPr>
                <w:rFonts w:ascii="Arial" w:eastAsiaTheme="minorHAnsi" w:hAnsi="Arial" w:cs="Arial"/>
                <w:color w:val="000000"/>
                <w:szCs w:val="22"/>
                <w:highlight w:val="yellow"/>
                <w:lang w:eastAsia="en-US"/>
              </w:rPr>
              <w:t>advise</w:t>
            </w:r>
            <w:r w:rsidR="000B5B97">
              <w:rPr>
                <w:rFonts w:ascii="Arial" w:eastAsiaTheme="minorHAnsi" w:hAnsi="Arial" w:cs="Arial"/>
                <w:color w:val="000000"/>
                <w:szCs w:val="22"/>
                <w:lang w:eastAsia="en-US"/>
              </w:rPr>
              <w:t xml:space="preserve"> </w:t>
            </w:r>
            <w:r w:rsidR="00765024">
              <w:rPr>
                <w:rFonts w:ascii="Arial" w:eastAsiaTheme="minorHAnsi" w:hAnsi="Arial" w:cs="Arial"/>
                <w:color w:val="000000"/>
                <w:szCs w:val="22"/>
                <w:lang w:eastAsia="en-US"/>
              </w:rPr>
              <w:t xml:space="preserve">the International recruitment team around best practice </w:t>
            </w:r>
            <w:r w:rsidR="00BE6435">
              <w:rPr>
                <w:rFonts w:ascii="Arial" w:eastAsiaTheme="minorHAnsi" w:hAnsi="Arial" w:cs="Arial"/>
                <w:color w:val="000000"/>
                <w:szCs w:val="22"/>
                <w:lang w:eastAsia="en-US"/>
              </w:rPr>
              <w:t>for nurses in</w:t>
            </w:r>
            <w:r w:rsidR="00765024">
              <w:rPr>
                <w:rFonts w:ascii="Arial" w:eastAsiaTheme="minorHAnsi" w:hAnsi="Arial" w:cs="Arial"/>
                <w:color w:val="000000"/>
                <w:szCs w:val="22"/>
                <w:lang w:eastAsia="en-US"/>
              </w:rPr>
              <w:t xml:space="preserve"> a community setting </w:t>
            </w:r>
            <w:r w:rsidRPr="00815E02">
              <w:rPr>
                <w:rFonts w:ascii="Arial" w:eastAsiaTheme="minorHAnsi" w:hAnsi="Arial" w:cs="Arial"/>
                <w:color w:val="000000"/>
                <w:szCs w:val="22"/>
                <w:lang w:eastAsia="en-US"/>
              </w:rPr>
              <w:t xml:space="preserve"> </w:t>
            </w:r>
          </w:p>
          <w:p w:rsidR="00815E02" w:rsidRPr="00815E02" w:rsidRDefault="00815E02"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work closely with HR colleagues across the ICS to ensure all compliance requirements for internationally recruited nurses are fulfilled. </w:t>
            </w:r>
          </w:p>
          <w:p w:rsidR="00815E02" w:rsidRPr="00815E02" w:rsidRDefault="00815E02"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co-ordinate and assist </w:t>
            </w:r>
            <w:r w:rsidR="00765024">
              <w:rPr>
                <w:rFonts w:ascii="Arial" w:eastAsiaTheme="minorHAnsi" w:hAnsi="Arial" w:cs="Arial"/>
                <w:color w:val="000000"/>
                <w:szCs w:val="22"/>
                <w:lang w:eastAsia="en-US"/>
              </w:rPr>
              <w:t>with the identification of training</w:t>
            </w:r>
            <w:r w:rsidR="000841A7" w:rsidRPr="000841A7">
              <w:rPr>
                <w:rFonts w:ascii="Arial" w:eastAsiaTheme="minorHAnsi" w:hAnsi="Arial" w:cs="Arial"/>
                <w:color w:val="000000"/>
                <w:szCs w:val="22"/>
                <w:highlight w:val="yellow"/>
                <w:lang w:eastAsia="en-US"/>
              </w:rPr>
              <w:t xml:space="preserve">, </w:t>
            </w:r>
            <w:proofErr w:type="gramStart"/>
            <w:r w:rsidR="000841A7" w:rsidRPr="000841A7">
              <w:rPr>
                <w:rFonts w:ascii="Arial" w:eastAsiaTheme="minorHAnsi" w:hAnsi="Arial" w:cs="Arial"/>
                <w:color w:val="000000"/>
                <w:szCs w:val="22"/>
                <w:highlight w:val="yellow"/>
                <w:lang w:eastAsia="en-US"/>
              </w:rPr>
              <w:t>assessment</w:t>
            </w:r>
            <w:proofErr w:type="gramEnd"/>
            <w:r w:rsidR="00765024">
              <w:rPr>
                <w:rFonts w:ascii="Arial" w:eastAsiaTheme="minorHAnsi" w:hAnsi="Arial" w:cs="Arial"/>
                <w:color w:val="000000"/>
                <w:szCs w:val="22"/>
                <w:lang w:eastAsia="en-US"/>
              </w:rPr>
              <w:t xml:space="preserve"> and pastoral support for International Nurses</w:t>
            </w:r>
          </w:p>
          <w:p w:rsidR="00815E02" w:rsidRPr="00AB3BCA" w:rsidRDefault="00815E02"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sidRPr="00AB3BCA">
              <w:rPr>
                <w:rFonts w:ascii="Arial" w:eastAsiaTheme="minorHAnsi" w:hAnsi="Arial" w:cs="Arial"/>
                <w:color w:val="000000"/>
                <w:szCs w:val="22"/>
                <w:lang w:eastAsia="en-US"/>
              </w:rPr>
              <w:t xml:space="preserve">The post holder will need to remain up to date and advise </w:t>
            </w:r>
            <w:r w:rsidR="00765024">
              <w:rPr>
                <w:rFonts w:ascii="Arial" w:eastAsiaTheme="minorHAnsi" w:hAnsi="Arial" w:cs="Arial"/>
                <w:color w:val="000000"/>
                <w:szCs w:val="22"/>
                <w:lang w:eastAsia="en-US"/>
              </w:rPr>
              <w:t>on</w:t>
            </w:r>
            <w:r w:rsidRPr="00AB3BCA">
              <w:rPr>
                <w:rFonts w:ascii="Arial" w:eastAsiaTheme="minorHAnsi" w:hAnsi="Arial" w:cs="Arial"/>
                <w:color w:val="000000"/>
                <w:szCs w:val="22"/>
                <w:lang w:eastAsia="en-US"/>
              </w:rPr>
              <w:t xml:space="preserve"> NMC regulations</w:t>
            </w:r>
          </w:p>
          <w:p w:rsidR="00815E02" w:rsidRPr="00AB3BCA" w:rsidRDefault="00815E02"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sidRPr="00AB3BCA">
              <w:rPr>
                <w:rFonts w:ascii="Arial" w:eastAsiaTheme="minorHAnsi" w:hAnsi="Arial" w:cs="Arial"/>
                <w:color w:val="000000"/>
                <w:szCs w:val="22"/>
                <w:lang w:eastAsia="en-US"/>
              </w:rPr>
              <w:t xml:space="preserve">The post holder will be responsible for keeping up to date on changes to </w:t>
            </w:r>
            <w:r w:rsidR="00765024">
              <w:rPr>
                <w:rFonts w:ascii="Arial" w:eastAsiaTheme="minorHAnsi" w:hAnsi="Arial" w:cs="Arial"/>
                <w:color w:val="000000"/>
                <w:szCs w:val="22"/>
                <w:lang w:eastAsia="en-US"/>
              </w:rPr>
              <w:t>practice</w:t>
            </w:r>
            <w:r w:rsidRPr="00AB3BCA">
              <w:rPr>
                <w:rFonts w:ascii="Arial" w:eastAsiaTheme="minorHAnsi" w:hAnsi="Arial" w:cs="Arial"/>
                <w:color w:val="000000"/>
                <w:szCs w:val="22"/>
                <w:lang w:eastAsia="en-US"/>
              </w:rPr>
              <w:t xml:space="preserve"> including restrictions around Covid 19 or any other infectious disease concern</w:t>
            </w:r>
          </w:p>
          <w:p w:rsidR="00815E02" w:rsidRPr="00815E02" w:rsidRDefault="00815E02"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w:t>
            </w:r>
            <w:r w:rsidR="00765024">
              <w:rPr>
                <w:rFonts w:ascii="Arial" w:eastAsiaTheme="minorHAnsi" w:hAnsi="Arial" w:cs="Arial"/>
                <w:color w:val="000000"/>
                <w:szCs w:val="22"/>
                <w:lang w:eastAsia="en-US"/>
              </w:rPr>
              <w:t xml:space="preserve">provide </w:t>
            </w:r>
            <w:r w:rsidRPr="00815E02">
              <w:rPr>
                <w:rFonts w:ascii="Arial" w:eastAsiaTheme="minorHAnsi" w:hAnsi="Arial" w:cs="Arial"/>
                <w:color w:val="000000"/>
                <w:szCs w:val="22"/>
                <w:lang w:eastAsia="en-US"/>
              </w:rPr>
              <w:t xml:space="preserve">support </w:t>
            </w:r>
            <w:r w:rsidR="00765024">
              <w:rPr>
                <w:rFonts w:ascii="Arial" w:eastAsiaTheme="minorHAnsi" w:hAnsi="Arial" w:cs="Arial"/>
                <w:color w:val="000000"/>
                <w:szCs w:val="22"/>
                <w:lang w:eastAsia="en-US"/>
              </w:rPr>
              <w:t xml:space="preserve">for </w:t>
            </w:r>
            <w:r w:rsidRPr="00815E02">
              <w:rPr>
                <w:rFonts w:ascii="Arial" w:eastAsiaTheme="minorHAnsi" w:hAnsi="Arial" w:cs="Arial"/>
                <w:color w:val="000000"/>
                <w:szCs w:val="22"/>
                <w:lang w:eastAsia="en-US"/>
              </w:rPr>
              <w:t xml:space="preserve">the development </w:t>
            </w:r>
            <w:r w:rsidR="00765024">
              <w:rPr>
                <w:rFonts w:ascii="Arial" w:eastAsiaTheme="minorHAnsi" w:hAnsi="Arial" w:cs="Arial"/>
                <w:color w:val="000000"/>
                <w:szCs w:val="22"/>
                <w:lang w:eastAsia="en-US"/>
              </w:rPr>
              <w:t>of</w:t>
            </w:r>
            <w:r w:rsidRPr="00815E02">
              <w:rPr>
                <w:rFonts w:ascii="Arial" w:eastAsiaTheme="minorHAnsi" w:hAnsi="Arial" w:cs="Arial"/>
                <w:color w:val="000000"/>
                <w:szCs w:val="22"/>
                <w:lang w:eastAsia="en-US"/>
              </w:rPr>
              <w:t xml:space="preserve"> induction programmes for internationally recruited nurses, including OSCE preparation and training. </w:t>
            </w:r>
          </w:p>
          <w:tbl>
            <w:tblPr>
              <w:tblW w:w="8999" w:type="dxa"/>
              <w:tblBorders>
                <w:top w:val="nil"/>
                <w:left w:val="nil"/>
                <w:bottom w:val="nil"/>
                <w:right w:val="nil"/>
              </w:tblBorders>
              <w:tblLayout w:type="fixed"/>
              <w:tblLook w:val="0000" w:firstRow="0" w:lastRow="0" w:firstColumn="0" w:lastColumn="0" w:noHBand="0" w:noVBand="0"/>
            </w:tblPr>
            <w:tblGrid>
              <w:gridCol w:w="8999"/>
            </w:tblGrid>
            <w:tr w:rsidR="00815E02" w:rsidRPr="00815E02" w:rsidTr="00AC36A4">
              <w:trPr>
                <w:trHeight w:val="1244"/>
              </w:trPr>
              <w:tc>
                <w:tcPr>
                  <w:tcW w:w="8999" w:type="dxa"/>
                </w:tcPr>
                <w:p w:rsidR="00815E02" w:rsidRPr="00815E02" w:rsidRDefault="00765024" w:rsidP="00815E02">
                  <w:pPr>
                    <w:numPr>
                      <w:ilvl w:val="0"/>
                      <w:numId w:val="5"/>
                    </w:numPr>
                    <w:autoSpaceDE w:val="0"/>
                    <w:autoSpaceDN w:val="0"/>
                    <w:adjustRightInd w:val="0"/>
                    <w:spacing w:after="200" w:line="276" w:lineRule="auto"/>
                    <w:ind w:left="601"/>
                    <w:contextualSpacing/>
                    <w:rPr>
                      <w:rFonts w:ascii="Arial" w:eastAsiaTheme="minorHAnsi" w:hAnsi="Arial" w:cs="Arial"/>
                      <w:color w:val="000000"/>
                      <w:szCs w:val="22"/>
                      <w:lang w:eastAsia="en-US"/>
                    </w:rPr>
                  </w:pPr>
                  <w:r>
                    <w:rPr>
                      <w:rFonts w:ascii="Arial" w:eastAsiaTheme="minorHAnsi" w:hAnsi="Arial" w:cs="Arial"/>
                      <w:color w:val="000000"/>
                      <w:szCs w:val="22"/>
                      <w:lang w:eastAsia="en-US"/>
                    </w:rPr>
                    <w:t>To identify key elements of community nurse practice so that this can be built into the induction process</w:t>
                  </w:r>
                  <w:r w:rsidR="00815E02" w:rsidRPr="00815E02">
                    <w:rPr>
                      <w:rFonts w:ascii="Arial" w:eastAsiaTheme="minorHAnsi" w:hAnsi="Arial" w:cs="Arial"/>
                      <w:color w:val="000000"/>
                      <w:szCs w:val="22"/>
                      <w:lang w:eastAsia="en-US"/>
                    </w:rPr>
                    <w:t xml:space="preserve">. </w:t>
                  </w:r>
                </w:p>
                <w:p w:rsidR="00815E02" w:rsidRPr="00815E02" w:rsidRDefault="00815E02" w:rsidP="00815E02">
                  <w:pPr>
                    <w:numPr>
                      <w:ilvl w:val="0"/>
                      <w:numId w:val="5"/>
                    </w:numPr>
                    <w:autoSpaceDE w:val="0"/>
                    <w:autoSpaceDN w:val="0"/>
                    <w:adjustRightInd w:val="0"/>
                    <w:spacing w:after="200" w:line="276" w:lineRule="auto"/>
                    <w:ind w:left="601"/>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maintain </w:t>
                  </w:r>
                  <w:r w:rsidR="00765024">
                    <w:rPr>
                      <w:rFonts w:ascii="Arial" w:eastAsiaTheme="minorHAnsi" w:hAnsi="Arial" w:cs="Arial"/>
                      <w:color w:val="000000"/>
                      <w:szCs w:val="22"/>
                      <w:lang w:eastAsia="en-US"/>
                    </w:rPr>
                    <w:t>good working relationships with community teams and International nurses and act as a mentor where required</w:t>
                  </w:r>
                  <w:r w:rsidRPr="00815E02">
                    <w:rPr>
                      <w:rFonts w:ascii="Arial" w:eastAsiaTheme="minorHAnsi" w:hAnsi="Arial" w:cs="Arial"/>
                      <w:color w:val="000000"/>
                      <w:szCs w:val="22"/>
                      <w:lang w:eastAsia="en-US"/>
                    </w:rPr>
                    <w:t xml:space="preserve">. </w:t>
                  </w:r>
                </w:p>
                <w:p w:rsidR="00815E02" w:rsidRPr="00815E02" w:rsidRDefault="00815E02" w:rsidP="00815E02">
                  <w:pPr>
                    <w:numPr>
                      <w:ilvl w:val="0"/>
                      <w:numId w:val="5"/>
                    </w:numPr>
                    <w:autoSpaceDE w:val="0"/>
                    <w:autoSpaceDN w:val="0"/>
                    <w:adjustRightInd w:val="0"/>
                    <w:spacing w:after="200" w:line="276" w:lineRule="auto"/>
                    <w:ind w:left="601"/>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w:t>
                  </w:r>
                  <w:r w:rsidR="00765024">
                    <w:rPr>
                      <w:rFonts w:ascii="Arial" w:eastAsiaTheme="minorHAnsi" w:hAnsi="Arial" w:cs="Arial"/>
                      <w:color w:val="000000"/>
                      <w:szCs w:val="22"/>
                      <w:lang w:eastAsia="en-US"/>
                    </w:rPr>
                    <w:t>attend</w:t>
                  </w:r>
                  <w:r w:rsidRPr="00815E02">
                    <w:rPr>
                      <w:rFonts w:ascii="Arial" w:eastAsiaTheme="minorHAnsi" w:hAnsi="Arial" w:cs="Arial"/>
                      <w:color w:val="000000"/>
                      <w:szCs w:val="22"/>
                      <w:lang w:eastAsia="en-US"/>
                    </w:rPr>
                    <w:t xml:space="preserve"> the </w:t>
                  </w:r>
                  <w:r w:rsidR="00BD7B1A">
                    <w:rPr>
                      <w:rFonts w:ascii="Arial" w:eastAsiaTheme="minorHAnsi" w:hAnsi="Arial" w:cs="Arial"/>
                      <w:color w:val="000000"/>
                      <w:szCs w:val="22"/>
                      <w:lang w:eastAsia="en-US"/>
                    </w:rPr>
                    <w:t xml:space="preserve">Community </w:t>
                  </w:r>
                  <w:r w:rsidRPr="00815E02">
                    <w:rPr>
                      <w:rFonts w:ascii="Arial" w:eastAsiaTheme="minorHAnsi" w:hAnsi="Arial" w:cs="Arial"/>
                      <w:color w:val="000000"/>
                      <w:szCs w:val="22"/>
                      <w:lang w:eastAsia="en-US"/>
                    </w:rPr>
                    <w:t xml:space="preserve">International Nurse Recruitment Steering Group meetings. </w:t>
                  </w:r>
                </w:p>
                <w:p w:rsidR="000841A7" w:rsidRDefault="00815E02" w:rsidP="00815E02">
                  <w:pPr>
                    <w:numPr>
                      <w:ilvl w:val="0"/>
                      <w:numId w:val="5"/>
                    </w:numPr>
                    <w:autoSpaceDE w:val="0"/>
                    <w:autoSpaceDN w:val="0"/>
                    <w:adjustRightInd w:val="0"/>
                    <w:spacing w:after="200" w:line="276" w:lineRule="auto"/>
                    <w:ind w:left="601"/>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consistently deliver a client focussed service, which promotes </w:t>
                  </w:r>
                  <w:r w:rsidR="00765024">
                    <w:rPr>
                      <w:rFonts w:ascii="Arial" w:eastAsiaTheme="minorHAnsi" w:hAnsi="Arial" w:cs="Arial"/>
                      <w:color w:val="000000"/>
                      <w:szCs w:val="22"/>
                      <w:lang w:eastAsia="en-US"/>
                    </w:rPr>
                    <w:t>excellent patient care</w:t>
                  </w:r>
                  <w:r w:rsidRPr="00815E02">
                    <w:rPr>
                      <w:rFonts w:ascii="Arial" w:eastAsiaTheme="minorHAnsi" w:hAnsi="Arial" w:cs="Arial"/>
                      <w:color w:val="000000"/>
                      <w:szCs w:val="22"/>
                      <w:lang w:eastAsia="en-US"/>
                    </w:rPr>
                    <w:t xml:space="preserve"> and effective working relationships.</w:t>
                  </w:r>
                </w:p>
                <w:p w:rsidR="00815E02" w:rsidRPr="00815E02" w:rsidRDefault="000841A7" w:rsidP="00815E02">
                  <w:pPr>
                    <w:numPr>
                      <w:ilvl w:val="0"/>
                      <w:numId w:val="5"/>
                    </w:numPr>
                    <w:autoSpaceDE w:val="0"/>
                    <w:autoSpaceDN w:val="0"/>
                    <w:adjustRightInd w:val="0"/>
                    <w:spacing w:after="200" w:line="276" w:lineRule="auto"/>
                    <w:ind w:left="601"/>
                    <w:contextualSpacing/>
                    <w:rPr>
                      <w:rFonts w:ascii="Arial" w:eastAsiaTheme="minorHAnsi" w:hAnsi="Arial" w:cs="Arial"/>
                      <w:color w:val="000000"/>
                      <w:szCs w:val="22"/>
                      <w:lang w:eastAsia="en-US"/>
                    </w:rPr>
                  </w:pPr>
                  <w:r w:rsidRPr="000841A7">
                    <w:rPr>
                      <w:rFonts w:ascii="Arial" w:eastAsiaTheme="minorHAnsi" w:hAnsi="Arial" w:cs="Arial"/>
                      <w:color w:val="000000"/>
                      <w:szCs w:val="22"/>
                      <w:highlight w:val="yellow"/>
                      <w:lang w:eastAsia="en-US"/>
                    </w:rPr>
                    <w:t>Be a lead specialist in Community Mental Health</w:t>
                  </w:r>
                  <w:r w:rsidR="00815E02" w:rsidRPr="00815E02">
                    <w:rPr>
                      <w:rFonts w:ascii="Arial" w:eastAsiaTheme="minorHAnsi" w:hAnsi="Arial" w:cs="Arial"/>
                      <w:color w:val="000000"/>
                      <w:szCs w:val="22"/>
                      <w:lang w:eastAsia="en-US"/>
                    </w:rPr>
                    <w:t xml:space="preserve"> </w:t>
                  </w:r>
                </w:p>
              </w:tc>
            </w:tr>
          </w:tbl>
          <w:p w:rsidR="00815E02" w:rsidRPr="00815E02" w:rsidRDefault="00815E02" w:rsidP="00815E02">
            <w:pPr>
              <w:autoSpaceDE w:val="0"/>
              <w:autoSpaceDN w:val="0"/>
              <w:adjustRightInd w:val="0"/>
              <w:ind w:left="720"/>
              <w:contextualSpacing/>
              <w:rPr>
                <w:rFonts w:ascii="Arial" w:eastAsiaTheme="minorHAnsi" w:hAnsi="Arial" w:cs="Arial"/>
                <w:color w:val="000000"/>
                <w:szCs w:val="22"/>
                <w:lang w:eastAsia="en-US"/>
              </w:rPr>
            </w:pPr>
          </w:p>
        </w:tc>
      </w:tr>
    </w:tbl>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Operational Responsibility: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Daily management of relationships with </w:t>
      </w:r>
      <w:r w:rsidR="00765024">
        <w:rPr>
          <w:rFonts w:ascii="Arial" w:eastAsiaTheme="minorHAnsi" w:hAnsi="Arial" w:cs="Arial"/>
          <w:color w:val="000000"/>
          <w:sz w:val="23"/>
          <w:szCs w:val="23"/>
          <w:lang w:eastAsia="en-US"/>
        </w:rPr>
        <w:t xml:space="preserve">the IR </w:t>
      </w:r>
      <w:r w:rsidRPr="00815E02">
        <w:rPr>
          <w:rFonts w:ascii="Arial" w:eastAsiaTheme="minorHAnsi" w:hAnsi="Arial" w:cs="Arial"/>
          <w:color w:val="000000"/>
          <w:sz w:val="23"/>
          <w:szCs w:val="23"/>
          <w:lang w:eastAsia="en-US"/>
        </w:rPr>
        <w:t xml:space="preserve">recruitment teams to ensure a consistent flow of communication, raising any risks and issues with the </w:t>
      </w:r>
      <w:r w:rsidR="00765024">
        <w:rPr>
          <w:rFonts w:ascii="Arial" w:eastAsiaTheme="minorHAnsi" w:hAnsi="Arial" w:cs="Arial"/>
          <w:color w:val="000000"/>
          <w:sz w:val="23"/>
          <w:szCs w:val="23"/>
          <w:lang w:eastAsia="en-US"/>
        </w:rPr>
        <w:t>In</w:t>
      </w:r>
      <w:r w:rsidRPr="00815E02">
        <w:rPr>
          <w:rFonts w:ascii="Arial" w:eastAsiaTheme="minorHAnsi" w:hAnsi="Arial" w:cs="Arial"/>
          <w:color w:val="000000"/>
          <w:sz w:val="23"/>
          <w:szCs w:val="23"/>
          <w:lang w:eastAsia="en-US"/>
        </w:rPr>
        <w:t>ternational nurse recruitment</w:t>
      </w:r>
      <w:r w:rsidR="00765024">
        <w:rPr>
          <w:rFonts w:ascii="Arial" w:eastAsiaTheme="minorHAnsi" w:hAnsi="Arial" w:cs="Arial"/>
          <w:color w:val="000000"/>
          <w:sz w:val="23"/>
          <w:szCs w:val="23"/>
          <w:lang w:eastAsia="en-US"/>
        </w:rPr>
        <w:t xml:space="preserve"> lead</w:t>
      </w:r>
    </w:p>
    <w:p w:rsidR="00815E02" w:rsidRDefault="00815E02"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Providing </w:t>
      </w:r>
      <w:r w:rsidR="00765024">
        <w:rPr>
          <w:rFonts w:ascii="Arial" w:eastAsiaTheme="minorHAnsi" w:hAnsi="Arial" w:cs="Arial"/>
          <w:color w:val="000000"/>
          <w:sz w:val="23"/>
          <w:szCs w:val="23"/>
          <w:lang w:eastAsia="en-US"/>
        </w:rPr>
        <w:t xml:space="preserve">updates on </w:t>
      </w:r>
      <w:r w:rsidRPr="00815E02">
        <w:rPr>
          <w:rFonts w:ascii="Arial" w:eastAsiaTheme="minorHAnsi" w:hAnsi="Arial" w:cs="Arial"/>
          <w:color w:val="000000"/>
          <w:sz w:val="23"/>
          <w:szCs w:val="23"/>
          <w:lang w:eastAsia="en-US"/>
        </w:rPr>
        <w:t xml:space="preserve">information and </w:t>
      </w:r>
      <w:r w:rsidR="00765024">
        <w:rPr>
          <w:rFonts w:ascii="Arial" w:eastAsiaTheme="minorHAnsi" w:hAnsi="Arial" w:cs="Arial"/>
          <w:color w:val="000000"/>
          <w:sz w:val="23"/>
          <w:szCs w:val="23"/>
          <w:lang w:eastAsia="en-US"/>
        </w:rPr>
        <w:t xml:space="preserve">feedback to the IR team and </w:t>
      </w:r>
      <w:r w:rsidRPr="00815E02">
        <w:rPr>
          <w:rFonts w:ascii="Arial" w:eastAsiaTheme="minorHAnsi" w:hAnsi="Arial" w:cs="Arial"/>
          <w:color w:val="000000"/>
          <w:sz w:val="23"/>
          <w:szCs w:val="23"/>
          <w:lang w:eastAsia="en-US"/>
        </w:rPr>
        <w:t xml:space="preserve">project manager for nursing transformation </w:t>
      </w:r>
    </w:p>
    <w:p w:rsidR="00815E02" w:rsidRPr="00815E02" w:rsidRDefault="00815E02"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Managing the information provided to key stakeholders in a timely manner </w:t>
      </w:r>
    </w:p>
    <w:p w:rsidR="00815E02" w:rsidRPr="00815E02" w:rsidRDefault="00765024"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Assist in the development of</w:t>
      </w:r>
      <w:r w:rsidR="00815E02" w:rsidRPr="00815E02">
        <w:rPr>
          <w:rFonts w:ascii="Arial" w:eastAsiaTheme="minorHAnsi" w:hAnsi="Arial" w:cs="Arial"/>
          <w:color w:val="000000"/>
          <w:sz w:val="23"/>
          <w:szCs w:val="23"/>
          <w:lang w:eastAsia="en-US"/>
        </w:rPr>
        <w:t xml:space="preserve"> a pastoral system of support so that all international nurses feel part of a community and are supported throughout their first 12 months. </w:t>
      </w:r>
    </w:p>
    <w:p w:rsidR="00815E02" w:rsidRDefault="00765024"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Forge links with partner organisations to identify new and suitable locations for rotation</w:t>
      </w:r>
      <w:r w:rsidR="00FC1F15">
        <w:rPr>
          <w:rFonts w:ascii="Arial" w:eastAsiaTheme="minorHAnsi" w:hAnsi="Arial" w:cs="Arial"/>
          <w:color w:val="000000"/>
          <w:sz w:val="23"/>
          <w:szCs w:val="23"/>
          <w:lang w:eastAsia="en-US"/>
        </w:rPr>
        <w:t>al</w:t>
      </w:r>
      <w:r>
        <w:rPr>
          <w:rFonts w:ascii="Arial" w:eastAsiaTheme="minorHAnsi" w:hAnsi="Arial" w:cs="Arial"/>
          <w:color w:val="000000"/>
          <w:sz w:val="23"/>
          <w:szCs w:val="23"/>
          <w:lang w:eastAsia="en-US"/>
        </w:rPr>
        <w:t xml:space="preserve"> placements</w:t>
      </w:r>
      <w:r w:rsidR="00815E02" w:rsidRPr="00815E02">
        <w:rPr>
          <w:rFonts w:ascii="Arial" w:eastAsiaTheme="minorHAnsi" w:hAnsi="Arial" w:cs="Arial"/>
          <w:color w:val="000000"/>
          <w:sz w:val="23"/>
          <w:szCs w:val="23"/>
          <w:lang w:eastAsia="en-US"/>
        </w:rPr>
        <w:t>.</w:t>
      </w:r>
    </w:p>
    <w:p w:rsidR="0050221B" w:rsidRPr="0050221B" w:rsidRDefault="0050221B"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sidRPr="0050221B">
        <w:rPr>
          <w:rFonts w:ascii="Arial" w:hAnsi="Arial" w:cs="Arial"/>
          <w:sz w:val="23"/>
          <w:szCs w:val="23"/>
        </w:rPr>
        <w:t xml:space="preserve">Lead on and participate in key developments relating to specialty </w:t>
      </w:r>
      <w:r w:rsidR="00FC1F15">
        <w:rPr>
          <w:rFonts w:ascii="Arial" w:hAnsi="Arial" w:cs="Arial"/>
          <w:sz w:val="23"/>
          <w:szCs w:val="23"/>
        </w:rPr>
        <w:t xml:space="preserve">nursing </w:t>
      </w:r>
      <w:r w:rsidRPr="0050221B">
        <w:rPr>
          <w:rFonts w:ascii="Arial" w:hAnsi="Arial" w:cs="Arial"/>
          <w:sz w:val="23"/>
          <w:szCs w:val="23"/>
        </w:rPr>
        <w:t xml:space="preserve">so that high quality patient focused services are promoted </w:t>
      </w:r>
    </w:p>
    <w:p w:rsidR="00BD7B1A" w:rsidRPr="00AB3BCA" w:rsidRDefault="00BD7B1A"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Pr>
          <w:rFonts w:ascii="Arial" w:eastAsiaTheme="minorHAnsi" w:hAnsi="Arial" w:cs="Arial"/>
          <w:color w:val="000000"/>
          <w:szCs w:val="22"/>
          <w:lang w:eastAsia="en-US"/>
        </w:rPr>
        <w:t>Source new opportunities for training and development in dedicated fields such as Mental Health, Social Care and Home Care</w:t>
      </w:r>
    </w:p>
    <w:p w:rsid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Financial and Physical Resources Responsibility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To identify any cost pressures with the ICS international recruitment lead. </w:t>
      </w:r>
    </w:p>
    <w:p w:rsidR="00815E02" w:rsidRPr="00815E02" w:rsidRDefault="00815E02" w:rsidP="00815E02">
      <w:pPr>
        <w:autoSpaceDE w:val="0"/>
        <w:autoSpaceDN w:val="0"/>
        <w:adjustRightInd w:val="0"/>
        <w:spacing w:after="12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Human Resource Responsibility</w:t>
      </w:r>
    </w:p>
    <w:p w:rsidR="00815E02" w:rsidRDefault="00815E02" w:rsidP="00815E02">
      <w:pPr>
        <w:numPr>
          <w:ilvl w:val="0"/>
          <w:numId w:val="3"/>
        </w:numPr>
        <w:autoSpaceDE w:val="0"/>
        <w:autoSpaceDN w:val="0"/>
        <w:adjustRightInd w:val="0"/>
        <w:spacing w:after="80"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Cultivate positive, trusting working relationships with health and social care colleagues, encouraging </w:t>
      </w:r>
      <w:proofErr w:type="gramStart"/>
      <w:r w:rsidRPr="00815E02">
        <w:rPr>
          <w:rFonts w:ascii="Arial" w:eastAsiaTheme="minorHAnsi" w:hAnsi="Arial" w:cs="Arial"/>
          <w:color w:val="000000"/>
          <w:sz w:val="23"/>
          <w:szCs w:val="23"/>
          <w:lang w:eastAsia="en-US"/>
        </w:rPr>
        <w:t>collaboration</w:t>
      </w:r>
      <w:proofErr w:type="gramEnd"/>
      <w:r w:rsidRPr="00815E02">
        <w:rPr>
          <w:rFonts w:ascii="Arial" w:eastAsiaTheme="minorHAnsi" w:hAnsi="Arial" w:cs="Arial"/>
          <w:color w:val="000000"/>
          <w:sz w:val="23"/>
          <w:szCs w:val="23"/>
          <w:lang w:eastAsia="en-US"/>
        </w:rPr>
        <w:t xml:space="preserve"> and ensuring they are aware of current issues and mitigating actions. </w:t>
      </w:r>
    </w:p>
    <w:p w:rsidR="000841A7" w:rsidRPr="000841A7" w:rsidRDefault="000841A7" w:rsidP="000841A7">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highlight w:val="yellow"/>
          <w:lang w:eastAsia="en-US"/>
        </w:rPr>
      </w:pPr>
      <w:r w:rsidRPr="000841A7">
        <w:rPr>
          <w:rFonts w:ascii="Arial" w:eastAsiaTheme="minorHAnsi" w:hAnsi="Arial" w:cs="Arial"/>
          <w:color w:val="000000"/>
          <w:sz w:val="23"/>
          <w:szCs w:val="23"/>
          <w:highlight w:val="yellow"/>
          <w:lang w:eastAsia="en-US"/>
        </w:rPr>
        <w:t>Provide specialist education and training to clinical educators and teams where required</w:t>
      </w:r>
    </w:p>
    <w:p w:rsidR="00815E02" w:rsidRDefault="00815E02"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Work closely with other colleagues to ensure an overall drive for improvements in quality with respect to meeting local workforce challenges </w:t>
      </w:r>
    </w:p>
    <w:p w:rsidR="00BD7B1A" w:rsidRPr="00AB3BCA" w:rsidRDefault="00BD7B1A"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Maintain excellent working relationships with the International Nurse Advocates and </w:t>
      </w:r>
      <w:r w:rsidR="0050221B">
        <w:rPr>
          <w:rFonts w:ascii="Arial" w:eastAsiaTheme="minorHAnsi" w:hAnsi="Arial" w:cs="Arial"/>
          <w:color w:val="000000"/>
          <w:sz w:val="23"/>
          <w:szCs w:val="23"/>
          <w:lang w:eastAsia="en-US"/>
        </w:rPr>
        <w:t>International recruitment Lead</w:t>
      </w:r>
      <w:r>
        <w:rPr>
          <w:rFonts w:ascii="Arial" w:eastAsiaTheme="minorHAnsi" w:hAnsi="Arial" w:cs="Arial"/>
          <w:color w:val="000000"/>
          <w:sz w:val="23"/>
          <w:szCs w:val="23"/>
          <w:lang w:eastAsia="en-US"/>
        </w:rPr>
        <w:t xml:space="preserve"> </w:t>
      </w: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Information Management Responsibility</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 </w:t>
      </w:r>
    </w:p>
    <w:p w:rsidR="00815E02" w:rsidRDefault="00815E02"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Handle sensitive data/information in keeping with all Data Protection policies and procedures. </w:t>
      </w:r>
    </w:p>
    <w:p w:rsidR="000841A7" w:rsidRPr="000841A7" w:rsidRDefault="000841A7" w:rsidP="00815E02">
      <w:pPr>
        <w:numPr>
          <w:ilvl w:val="0"/>
          <w:numId w:val="3"/>
        </w:numPr>
        <w:autoSpaceDE w:val="0"/>
        <w:autoSpaceDN w:val="0"/>
        <w:adjustRightInd w:val="0"/>
        <w:spacing w:after="200" w:line="276" w:lineRule="auto"/>
        <w:rPr>
          <w:rFonts w:ascii="Arial" w:eastAsiaTheme="minorHAnsi" w:hAnsi="Arial" w:cs="Arial"/>
          <w:color w:val="000000"/>
          <w:sz w:val="23"/>
          <w:szCs w:val="23"/>
          <w:highlight w:val="yellow"/>
          <w:lang w:eastAsia="en-US"/>
        </w:rPr>
      </w:pPr>
      <w:r w:rsidRPr="000841A7">
        <w:rPr>
          <w:rFonts w:ascii="Arial" w:eastAsiaTheme="minorHAnsi" w:hAnsi="Arial" w:cs="Arial"/>
          <w:color w:val="000000"/>
          <w:sz w:val="23"/>
          <w:szCs w:val="23"/>
          <w:highlight w:val="yellow"/>
          <w:lang w:eastAsia="en-US"/>
        </w:rPr>
        <w:t>Record personally generated information</w:t>
      </w:r>
    </w:p>
    <w:p w:rsidR="00815E02" w:rsidRPr="00AB3BCA" w:rsidRDefault="00815E02"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sidRPr="00AB3BCA">
        <w:rPr>
          <w:rFonts w:ascii="Arial" w:eastAsiaTheme="minorHAnsi" w:hAnsi="Arial" w:cs="Arial"/>
          <w:color w:val="000000"/>
          <w:sz w:val="23"/>
          <w:szCs w:val="23"/>
          <w:lang w:eastAsia="en-US"/>
        </w:rPr>
        <w:t>Provide regular updates to the team and wider ICS when requested</w:t>
      </w:r>
    </w:p>
    <w:p w:rsidR="00815E02" w:rsidRDefault="00815E02"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sidRPr="00AB3BCA">
        <w:rPr>
          <w:rFonts w:ascii="Arial" w:eastAsiaTheme="minorHAnsi" w:hAnsi="Arial" w:cs="Arial"/>
          <w:color w:val="000000"/>
          <w:sz w:val="23"/>
          <w:szCs w:val="23"/>
          <w:lang w:eastAsia="en-US"/>
        </w:rPr>
        <w:t xml:space="preserve">Identify </w:t>
      </w:r>
      <w:r w:rsidR="0050221B">
        <w:rPr>
          <w:rFonts w:ascii="Arial" w:eastAsiaTheme="minorHAnsi" w:hAnsi="Arial" w:cs="Arial"/>
          <w:color w:val="000000"/>
          <w:sz w:val="23"/>
          <w:szCs w:val="23"/>
          <w:lang w:eastAsia="en-US"/>
        </w:rPr>
        <w:t>key issues</w:t>
      </w:r>
      <w:r w:rsidRPr="00AB3BCA">
        <w:rPr>
          <w:rFonts w:ascii="Arial" w:eastAsiaTheme="minorHAnsi" w:hAnsi="Arial" w:cs="Arial"/>
          <w:color w:val="000000"/>
          <w:sz w:val="23"/>
          <w:szCs w:val="23"/>
          <w:lang w:eastAsia="en-US"/>
        </w:rPr>
        <w:t xml:space="preserve"> and implement initiatives with partners to manage change.</w:t>
      </w:r>
    </w:p>
    <w:p w:rsidR="000841A7" w:rsidRPr="000841A7" w:rsidRDefault="000841A7" w:rsidP="00815E02">
      <w:pPr>
        <w:numPr>
          <w:ilvl w:val="0"/>
          <w:numId w:val="3"/>
        </w:numPr>
        <w:autoSpaceDE w:val="0"/>
        <w:autoSpaceDN w:val="0"/>
        <w:adjustRightInd w:val="0"/>
        <w:spacing w:after="200" w:line="276" w:lineRule="auto"/>
        <w:rPr>
          <w:rFonts w:ascii="Arial" w:eastAsiaTheme="minorHAnsi" w:hAnsi="Arial" w:cs="Arial"/>
          <w:color w:val="000000"/>
          <w:sz w:val="23"/>
          <w:szCs w:val="23"/>
          <w:highlight w:val="yellow"/>
          <w:lang w:eastAsia="en-US"/>
        </w:rPr>
      </w:pPr>
      <w:r w:rsidRPr="000841A7">
        <w:rPr>
          <w:rFonts w:ascii="Arial" w:eastAsiaTheme="minorHAnsi" w:hAnsi="Arial" w:cs="Arial"/>
          <w:color w:val="000000"/>
          <w:sz w:val="23"/>
          <w:szCs w:val="23"/>
          <w:highlight w:val="yellow"/>
          <w:lang w:eastAsia="en-US"/>
        </w:rPr>
        <w:t xml:space="preserve">Able to work with complex facts or situations requiring </w:t>
      </w:r>
      <w:proofErr w:type="gramStart"/>
      <w:r w:rsidRPr="000841A7">
        <w:rPr>
          <w:rFonts w:ascii="Arial" w:eastAsiaTheme="minorHAnsi" w:hAnsi="Arial" w:cs="Arial"/>
          <w:color w:val="000000"/>
          <w:sz w:val="23"/>
          <w:szCs w:val="23"/>
          <w:highlight w:val="yellow"/>
          <w:lang w:eastAsia="en-US"/>
        </w:rPr>
        <w:t>analysis ,</w:t>
      </w:r>
      <w:proofErr w:type="gramEnd"/>
      <w:r w:rsidRPr="000841A7">
        <w:rPr>
          <w:rFonts w:ascii="Arial" w:eastAsiaTheme="minorHAnsi" w:hAnsi="Arial" w:cs="Arial"/>
          <w:color w:val="000000"/>
          <w:sz w:val="23"/>
          <w:szCs w:val="23"/>
          <w:highlight w:val="yellow"/>
          <w:lang w:eastAsia="en-US"/>
        </w:rPr>
        <w:t xml:space="preserve"> interpretation , comparison or a range of options</w:t>
      </w:r>
    </w:p>
    <w:p w:rsidR="00BD7B1A" w:rsidRDefault="00BD7B1A"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Planning and Organisation Responsibility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Default="00815E02" w:rsidP="00815E02">
      <w:pPr>
        <w:numPr>
          <w:ilvl w:val="0"/>
          <w:numId w:val="3"/>
        </w:numPr>
        <w:autoSpaceDE w:val="0"/>
        <w:autoSpaceDN w:val="0"/>
        <w:adjustRightInd w:val="0"/>
        <w:spacing w:after="76"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To contribute to the continual improvement of international nurse recruitment </w:t>
      </w:r>
      <w:r w:rsidR="0050221B">
        <w:rPr>
          <w:rFonts w:ascii="Arial" w:eastAsiaTheme="minorHAnsi" w:hAnsi="Arial" w:cs="Arial"/>
          <w:color w:val="000000"/>
          <w:sz w:val="23"/>
          <w:szCs w:val="23"/>
          <w:lang w:eastAsia="en-US"/>
        </w:rPr>
        <w:t>to the community</w:t>
      </w:r>
    </w:p>
    <w:p w:rsidR="000841A7" w:rsidRDefault="000841A7" w:rsidP="000841A7">
      <w:pPr>
        <w:pStyle w:val="Default"/>
        <w:numPr>
          <w:ilvl w:val="0"/>
          <w:numId w:val="3"/>
        </w:numPr>
        <w:rPr>
          <w:highlight w:val="yellow"/>
        </w:rPr>
      </w:pPr>
      <w:r w:rsidRPr="000841A7">
        <w:rPr>
          <w:highlight w:val="yellow"/>
        </w:rPr>
        <w:t xml:space="preserve">Plan and organise complex activities or programmes, requiring formulation, adjustment </w:t>
      </w:r>
    </w:p>
    <w:p w:rsidR="000841A7" w:rsidRPr="000841A7" w:rsidRDefault="000841A7" w:rsidP="000841A7">
      <w:pPr>
        <w:numPr>
          <w:ilvl w:val="0"/>
          <w:numId w:val="3"/>
        </w:numPr>
        <w:autoSpaceDE w:val="0"/>
        <w:autoSpaceDN w:val="0"/>
        <w:adjustRightInd w:val="0"/>
        <w:spacing w:after="200" w:line="276" w:lineRule="auto"/>
        <w:rPr>
          <w:rFonts w:ascii="Arial" w:eastAsiaTheme="minorHAnsi" w:hAnsi="Arial" w:cs="Arial"/>
          <w:color w:val="000000"/>
          <w:szCs w:val="22"/>
          <w:lang w:eastAsia="en-US"/>
        </w:rPr>
      </w:pPr>
      <w:r w:rsidRPr="000841A7">
        <w:rPr>
          <w:rFonts w:ascii="Arial" w:hAnsi="Arial" w:cs="Arial"/>
          <w:szCs w:val="22"/>
        </w:rPr>
        <w:t>Provide highly specialised advice concerning care</w:t>
      </w:r>
    </w:p>
    <w:p w:rsidR="00815E02" w:rsidRPr="00815E02" w:rsidRDefault="00815E02" w:rsidP="00815E02">
      <w:pPr>
        <w:numPr>
          <w:ilvl w:val="0"/>
          <w:numId w:val="3"/>
        </w:numPr>
        <w:autoSpaceDE w:val="0"/>
        <w:autoSpaceDN w:val="0"/>
        <w:adjustRightInd w:val="0"/>
        <w:spacing w:after="76"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To ensure there is adequate cover provided during times of annual leave, </w:t>
      </w:r>
      <w:proofErr w:type="gramStart"/>
      <w:r w:rsidRPr="00815E02">
        <w:rPr>
          <w:rFonts w:ascii="Arial" w:eastAsiaTheme="minorHAnsi" w:hAnsi="Arial" w:cs="Arial"/>
          <w:color w:val="000000"/>
          <w:sz w:val="23"/>
          <w:szCs w:val="23"/>
          <w:lang w:eastAsia="en-US"/>
        </w:rPr>
        <w:t>training</w:t>
      </w:r>
      <w:proofErr w:type="gramEnd"/>
      <w:r w:rsidRPr="00815E02">
        <w:rPr>
          <w:rFonts w:ascii="Arial" w:eastAsiaTheme="minorHAnsi" w:hAnsi="Arial" w:cs="Arial"/>
          <w:color w:val="000000"/>
          <w:sz w:val="23"/>
          <w:szCs w:val="23"/>
          <w:lang w:eastAsia="en-US"/>
        </w:rPr>
        <w:t xml:space="preserve"> and sickness. </w:t>
      </w:r>
    </w:p>
    <w:p w:rsid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Policy and Service Development Responsibility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Default="00815E02"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To be aware of policies and procedures relevant to international nurse recruitment across the ICS </w:t>
      </w:r>
    </w:p>
    <w:p w:rsidR="000841A7" w:rsidRPr="000841A7" w:rsidRDefault="000841A7" w:rsidP="000841A7">
      <w:pPr>
        <w:pStyle w:val="Default"/>
        <w:numPr>
          <w:ilvl w:val="0"/>
          <w:numId w:val="3"/>
        </w:numPr>
        <w:rPr>
          <w:sz w:val="22"/>
          <w:szCs w:val="22"/>
          <w:highlight w:val="yellow"/>
        </w:rPr>
      </w:pPr>
      <w:r w:rsidRPr="000841A7">
        <w:rPr>
          <w:sz w:val="22"/>
          <w:szCs w:val="22"/>
          <w:highlight w:val="yellow"/>
        </w:rPr>
        <w:t xml:space="preserve">Propose policy or service changes where applicable </w:t>
      </w:r>
    </w:p>
    <w:p w:rsidR="000841A7" w:rsidRDefault="000841A7" w:rsidP="000841A7">
      <w:pPr>
        <w:autoSpaceDE w:val="0"/>
        <w:autoSpaceDN w:val="0"/>
        <w:adjustRightInd w:val="0"/>
        <w:spacing w:after="200" w:line="276" w:lineRule="auto"/>
        <w:ind w:left="720"/>
        <w:rPr>
          <w:rFonts w:ascii="Arial" w:eastAsiaTheme="minorHAnsi" w:hAnsi="Arial" w:cs="Arial"/>
          <w:color w:val="000000"/>
          <w:sz w:val="23"/>
          <w:szCs w:val="23"/>
          <w:lang w:eastAsia="en-US"/>
        </w:rPr>
      </w:pPr>
    </w:p>
    <w:p w:rsidR="00815E02" w:rsidRPr="00AB3BCA" w:rsidRDefault="00294859" w:rsidP="00294859">
      <w:pPr>
        <w:numPr>
          <w:ilvl w:val="0"/>
          <w:numId w:val="3"/>
        </w:numPr>
        <w:autoSpaceDE w:val="0"/>
        <w:autoSpaceDN w:val="0"/>
        <w:adjustRightInd w:val="0"/>
        <w:spacing w:line="276" w:lineRule="auto"/>
        <w:rPr>
          <w:rFonts w:ascii="Arial" w:eastAsiaTheme="minorHAnsi" w:hAnsi="Arial" w:cs="Arial"/>
          <w:color w:val="000000"/>
          <w:sz w:val="23"/>
          <w:szCs w:val="23"/>
          <w:lang w:eastAsia="en-US"/>
        </w:rPr>
      </w:pPr>
      <w:r w:rsidRPr="00AB3BCA">
        <w:rPr>
          <w:rFonts w:ascii="Arial" w:eastAsiaTheme="minorHAnsi" w:hAnsi="Arial" w:cs="Arial"/>
          <w:color w:val="000000"/>
          <w:sz w:val="23"/>
          <w:szCs w:val="23"/>
          <w:lang w:eastAsia="en-US"/>
        </w:rPr>
        <w:t>As required, attend local and national Workforce, recruitment, TRAC and NHS jobs networking events &amp; trainings, updating the team with the content on return.</w:t>
      </w:r>
    </w:p>
    <w:p w:rsidR="00294859" w:rsidRDefault="00294859" w:rsidP="00294859">
      <w:pPr>
        <w:pStyle w:val="ListParagraph"/>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Research and Development Responsibility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Default="006D4CEA" w:rsidP="00815E02">
      <w:pPr>
        <w:numPr>
          <w:ilvl w:val="0"/>
          <w:numId w:val="3"/>
        </w:numPr>
        <w:autoSpaceDE w:val="0"/>
        <w:autoSpaceDN w:val="0"/>
        <w:adjustRightInd w:val="0"/>
        <w:spacing w:after="76" w:line="276" w:lineRule="auto"/>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Provide information </w:t>
      </w:r>
      <w:r w:rsidR="00815E02" w:rsidRPr="00815E02">
        <w:rPr>
          <w:rFonts w:ascii="Arial" w:eastAsiaTheme="minorHAnsi" w:hAnsi="Arial" w:cs="Arial"/>
          <w:color w:val="000000"/>
          <w:sz w:val="23"/>
          <w:szCs w:val="23"/>
          <w:lang w:eastAsia="en-US"/>
        </w:rPr>
        <w:t>to aid in the development of processes and policies</w:t>
      </w:r>
      <w:r w:rsidR="00FC1F15">
        <w:rPr>
          <w:rFonts w:ascii="Arial" w:eastAsiaTheme="minorHAnsi" w:hAnsi="Arial" w:cs="Arial"/>
          <w:color w:val="000000"/>
          <w:sz w:val="23"/>
          <w:szCs w:val="23"/>
          <w:lang w:eastAsia="en-US"/>
        </w:rPr>
        <w:t xml:space="preserve"> across the ICS</w:t>
      </w:r>
    </w:p>
    <w:p w:rsidR="000841A7" w:rsidRPr="000841A7" w:rsidRDefault="000841A7" w:rsidP="00815E02">
      <w:pPr>
        <w:numPr>
          <w:ilvl w:val="0"/>
          <w:numId w:val="3"/>
        </w:numPr>
        <w:autoSpaceDE w:val="0"/>
        <w:autoSpaceDN w:val="0"/>
        <w:adjustRightInd w:val="0"/>
        <w:spacing w:after="76" w:line="276" w:lineRule="auto"/>
        <w:rPr>
          <w:rFonts w:ascii="Arial" w:eastAsiaTheme="minorHAnsi" w:hAnsi="Arial" w:cs="Arial"/>
          <w:color w:val="000000"/>
          <w:sz w:val="23"/>
          <w:szCs w:val="23"/>
          <w:highlight w:val="yellow"/>
          <w:lang w:eastAsia="en-US"/>
        </w:rPr>
      </w:pPr>
      <w:r w:rsidRPr="000841A7">
        <w:rPr>
          <w:rFonts w:ascii="Arial" w:eastAsiaTheme="minorHAnsi" w:hAnsi="Arial" w:cs="Arial"/>
          <w:color w:val="000000"/>
          <w:sz w:val="23"/>
          <w:szCs w:val="23"/>
          <w:highlight w:val="yellow"/>
          <w:lang w:eastAsia="en-US"/>
        </w:rPr>
        <w:t>Undertake research in own specialist area to support the growth and development of the programme</w:t>
      </w:r>
    </w:p>
    <w:p w:rsidR="00815E02" w:rsidRPr="00815E02" w:rsidRDefault="00815E02" w:rsidP="00815E02">
      <w:pPr>
        <w:autoSpaceDE w:val="0"/>
        <w:autoSpaceDN w:val="0"/>
        <w:adjustRightInd w:val="0"/>
        <w:spacing w:after="76"/>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Communication Responsibility </w:t>
      </w:r>
    </w:p>
    <w:p w:rsidR="00815E02" w:rsidRPr="00815E02" w:rsidRDefault="00815E02" w:rsidP="00815E02">
      <w:pPr>
        <w:autoSpaceDE w:val="0"/>
        <w:autoSpaceDN w:val="0"/>
        <w:adjustRightInd w:val="0"/>
        <w:ind w:left="720"/>
        <w:rPr>
          <w:rFonts w:ascii="Arial" w:eastAsiaTheme="minorHAnsi" w:hAnsi="Arial" w:cs="Arial"/>
          <w:color w:val="000000"/>
          <w:sz w:val="23"/>
          <w:szCs w:val="23"/>
          <w:lang w:eastAsia="en-US"/>
        </w:rPr>
      </w:pPr>
    </w:p>
    <w:p w:rsidR="00815E02" w:rsidRDefault="00815E02" w:rsidP="00815E02">
      <w:pPr>
        <w:numPr>
          <w:ilvl w:val="0"/>
          <w:numId w:val="3"/>
        </w:numPr>
        <w:autoSpaceDE w:val="0"/>
        <w:autoSpaceDN w:val="0"/>
        <w:adjustRightInd w:val="0"/>
        <w:spacing w:after="81"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Maintain excellent relationships with a broad range of internal and external stakeholders working across organisational boundaries to engage with ICS stakeholders </w:t>
      </w:r>
    </w:p>
    <w:p w:rsidR="000841A7" w:rsidRPr="000841A7" w:rsidRDefault="000841A7" w:rsidP="00815E02">
      <w:pPr>
        <w:numPr>
          <w:ilvl w:val="0"/>
          <w:numId w:val="3"/>
        </w:numPr>
        <w:autoSpaceDE w:val="0"/>
        <w:autoSpaceDN w:val="0"/>
        <w:adjustRightInd w:val="0"/>
        <w:spacing w:after="81" w:line="276" w:lineRule="auto"/>
        <w:ind w:left="714" w:hanging="357"/>
        <w:rPr>
          <w:rFonts w:ascii="Arial" w:eastAsiaTheme="minorHAnsi" w:hAnsi="Arial" w:cs="Arial"/>
          <w:color w:val="000000"/>
          <w:sz w:val="23"/>
          <w:szCs w:val="23"/>
          <w:highlight w:val="yellow"/>
          <w:lang w:eastAsia="en-US"/>
        </w:rPr>
      </w:pPr>
      <w:r w:rsidRPr="000841A7">
        <w:rPr>
          <w:rFonts w:ascii="Arial" w:eastAsiaTheme="minorHAnsi" w:hAnsi="Arial" w:cs="Arial"/>
          <w:color w:val="000000"/>
          <w:sz w:val="23"/>
          <w:szCs w:val="23"/>
          <w:highlight w:val="yellow"/>
          <w:lang w:eastAsia="en-US"/>
        </w:rPr>
        <w:t>Provide and receive complex sensitive information</w:t>
      </w:r>
    </w:p>
    <w:p w:rsidR="00815E02" w:rsidRPr="00815E02" w:rsidRDefault="00815E02" w:rsidP="00815E02">
      <w:pPr>
        <w:numPr>
          <w:ilvl w:val="0"/>
          <w:numId w:val="3"/>
        </w:numPr>
        <w:autoSpaceDE w:val="0"/>
        <w:autoSpaceDN w:val="0"/>
        <w:adjustRightInd w:val="0"/>
        <w:spacing w:after="81"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Liaise with wider ICS team to share best practice </w:t>
      </w:r>
    </w:p>
    <w:p w:rsidR="00815E02" w:rsidRPr="00815E02" w:rsidRDefault="00815E02" w:rsidP="00815E02">
      <w:pPr>
        <w:numPr>
          <w:ilvl w:val="0"/>
          <w:numId w:val="3"/>
        </w:numPr>
        <w:autoSpaceDE w:val="0"/>
        <w:autoSpaceDN w:val="0"/>
        <w:adjustRightInd w:val="0"/>
        <w:spacing w:after="81"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To attend meetings/forums/boards present verbal and or written reports regarding the programme as required. </w:t>
      </w:r>
    </w:p>
    <w:p w:rsidR="00815E02" w:rsidRPr="00815E02" w:rsidRDefault="00815E02" w:rsidP="00815E02">
      <w:pPr>
        <w:numPr>
          <w:ilvl w:val="0"/>
          <w:numId w:val="3"/>
        </w:numPr>
        <w:autoSpaceDE w:val="0"/>
        <w:autoSpaceDN w:val="0"/>
        <w:adjustRightInd w:val="0"/>
        <w:spacing w:after="200"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To represent the ICS at events or meetings which may include service users, carers, voluntary organisations and other health and social care partners. </w:t>
      </w:r>
    </w:p>
    <w:p w:rsidR="00815E02" w:rsidRPr="00815E02" w:rsidRDefault="00815E02" w:rsidP="00815E02">
      <w:pPr>
        <w:autoSpaceDE w:val="0"/>
        <w:autoSpaceDN w:val="0"/>
        <w:adjustRightInd w:val="0"/>
        <w:ind w:left="72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Personal Professional Development </w:t>
      </w: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numPr>
          <w:ilvl w:val="0"/>
          <w:numId w:val="4"/>
        </w:numPr>
        <w:spacing w:after="200" w:line="276" w:lineRule="auto"/>
        <w:ind w:left="714" w:hanging="357"/>
        <w:rPr>
          <w:rFonts w:ascii="Arial" w:eastAsiaTheme="minorHAnsi" w:hAnsi="Arial" w:cs="Arial"/>
          <w:sz w:val="23"/>
          <w:szCs w:val="23"/>
          <w:lang w:eastAsia="en-US"/>
        </w:rPr>
      </w:pPr>
      <w:r w:rsidRPr="00815E02">
        <w:rPr>
          <w:rFonts w:ascii="Arial" w:eastAsiaTheme="minorHAnsi" w:hAnsi="Arial" w:cs="Arial"/>
          <w:sz w:val="23"/>
          <w:szCs w:val="23"/>
          <w:lang w:eastAsia="en-US"/>
        </w:rPr>
        <w:t>Take every reasonable opportunity to maintain and improve self-development including professional knowledge and competence</w:t>
      </w:r>
    </w:p>
    <w:p w:rsidR="00815E02" w:rsidRDefault="00815E02" w:rsidP="00815E02">
      <w:pPr>
        <w:numPr>
          <w:ilvl w:val="0"/>
          <w:numId w:val="4"/>
        </w:numPr>
        <w:spacing w:after="200" w:line="276" w:lineRule="auto"/>
        <w:ind w:left="714" w:hanging="357"/>
        <w:rPr>
          <w:rFonts w:ascii="Arial" w:eastAsiaTheme="minorHAnsi" w:hAnsi="Arial" w:cs="Arial"/>
          <w:sz w:val="23"/>
          <w:szCs w:val="23"/>
          <w:lang w:eastAsia="en-US"/>
        </w:rPr>
      </w:pPr>
      <w:r w:rsidRPr="00815E02">
        <w:rPr>
          <w:rFonts w:ascii="Arial" w:eastAsiaTheme="minorHAnsi" w:hAnsi="Arial" w:cs="Arial"/>
          <w:sz w:val="23"/>
          <w:szCs w:val="23"/>
          <w:lang w:eastAsia="en-US"/>
        </w:rPr>
        <w:t>To participate in regular supervision and personal objective setting, including the development of a Personal Development Plan (PDP).</w:t>
      </w:r>
    </w:p>
    <w:p w:rsidR="00294859" w:rsidRPr="00815E02" w:rsidRDefault="00294859" w:rsidP="00294859">
      <w:pPr>
        <w:numPr>
          <w:ilvl w:val="0"/>
          <w:numId w:val="4"/>
        </w:numPr>
        <w:spacing w:after="200" w:line="276" w:lineRule="auto"/>
        <w:ind w:left="714" w:hanging="357"/>
        <w:rPr>
          <w:rFonts w:ascii="Arial" w:eastAsiaTheme="minorHAnsi" w:hAnsi="Arial" w:cs="Arial"/>
          <w:sz w:val="23"/>
          <w:szCs w:val="23"/>
          <w:lang w:eastAsia="en-US"/>
        </w:rPr>
      </w:pPr>
      <w:r w:rsidRPr="00294859">
        <w:rPr>
          <w:rFonts w:ascii="Arial" w:eastAsiaTheme="minorHAnsi" w:hAnsi="Arial" w:cs="Arial"/>
          <w:sz w:val="23"/>
          <w:szCs w:val="23"/>
          <w:lang w:eastAsia="en-US"/>
        </w:rPr>
        <w:t>This job description is not intended to be exhaustive; the post holder will therefore be expected to adopt a flexible attitude towards these duties, which may be varied subject to the needs of the department and in keeping with the general profile of the post.</w:t>
      </w:r>
    </w:p>
    <w:p w:rsidR="00815E02" w:rsidRDefault="00815E02" w:rsidP="00815E02">
      <w:pPr>
        <w:spacing w:after="200"/>
        <w:ind w:left="714"/>
        <w:rPr>
          <w:rFonts w:ascii="Arial" w:eastAsiaTheme="minorHAnsi" w:hAnsi="Arial" w:cs="Arial"/>
          <w:sz w:val="23"/>
          <w:szCs w:val="23"/>
          <w:highlight w:val="yellow"/>
          <w:lang w:eastAsia="en-US"/>
        </w:rPr>
      </w:pPr>
    </w:p>
    <w:p w:rsidR="00BD7B1A" w:rsidRDefault="00BD7B1A" w:rsidP="00815E02">
      <w:pPr>
        <w:spacing w:after="200"/>
        <w:ind w:left="714"/>
        <w:rPr>
          <w:rFonts w:ascii="Arial" w:eastAsiaTheme="minorHAnsi" w:hAnsi="Arial" w:cs="Arial"/>
          <w:sz w:val="23"/>
          <w:szCs w:val="23"/>
          <w:highlight w:val="yellow"/>
          <w:lang w:eastAsia="en-US"/>
        </w:rPr>
      </w:pPr>
    </w:p>
    <w:p w:rsidR="00BD7B1A" w:rsidRDefault="00BD7B1A" w:rsidP="00815E02">
      <w:pPr>
        <w:spacing w:after="200"/>
        <w:ind w:left="714"/>
        <w:rPr>
          <w:rFonts w:ascii="Arial" w:eastAsiaTheme="minorHAnsi" w:hAnsi="Arial" w:cs="Arial"/>
          <w:sz w:val="23"/>
          <w:szCs w:val="23"/>
          <w:highlight w:val="yellow"/>
          <w:lang w:eastAsia="en-US"/>
        </w:rPr>
      </w:pPr>
    </w:p>
    <w:p w:rsidR="00BD7B1A" w:rsidRDefault="00BD7B1A" w:rsidP="00815E02">
      <w:pPr>
        <w:spacing w:after="200"/>
        <w:ind w:left="714"/>
        <w:rPr>
          <w:rFonts w:ascii="Arial" w:eastAsiaTheme="minorHAnsi" w:hAnsi="Arial" w:cs="Arial"/>
          <w:sz w:val="23"/>
          <w:szCs w:val="23"/>
          <w:highlight w:val="yellow"/>
          <w:lang w:eastAsia="en-US"/>
        </w:rPr>
      </w:pPr>
    </w:p>
    <w:p w:rsidR="00BD7B1A" w:rsidRDefault="00BD7B1A" w:rsidP="00815E02">
      <w:pPr>
        <w:spacing w:after="200"/>
        <w:ind w:left="714"/>
        <w:rPr>
          <w:rFonts w:ascii="Arial" w:eastAsiaTheme="minorHAnsi" w:hAnsi="Arial" w:cs="Arial"/>
          <w:sz w:val="23"/>
          <w:szCs w:val="23"/>
          <w:highlight w:val="yellow"/>
          <w:lang w:eastAsia="en-US"/>
        </w:rPr>
      </w:pPr>
    </w:p>
    <w:p w:rsidR="00BD7B1A" w:rsidRDefault="00BD7B1A" w:rsidP="00815E02">
      <w:pPr>
        <w:spacing w:after="200"/>
        <w:ind w:left="714"/>
        <w:rPr>
          <w:rFonts w:ascii="Arial" w:eastAsiaTheme="minorHAnsi" w:hAnsi="Arial" w:cs="Arial"/>
          <w:sz w:val="23"/>
          <w:szCs w:val="23"/>
          <w:highlight w:val="yellow"/>
          <w:lang w:eastAsia="en-US"/>
        </w:rPr>
      </w:pPr>
    </w:p>
    <w:p w:rsidR="00BD7B1A" w:rsidRDefault="00BD7B1A" w:rsidP="00815E02">
      <w:pPr>
        <w:spacing w:after="200"/>
        <w:ind w:left="714"/>
        <w:rPr>
          <w:rFonts w:ascii="Arial" w:eastAsiaTheme="minorHAnsi" w:hAnsi="Arial" w:cs="Arial"/>
          <w:sz w:val="23"/>
          <w:szCs w:val="23"/>
          <w:highlight w:val="yellow"/>
          <w:lang w:eastAsia="en-US"/>
        </w:rPr>
      </w:pPr>
    </w:p>
    <w:p w:rsidR="00BD7B1A" w:rsidRDefault="00BD7B1A" w:rsidP="00815E02">
      <w:pPr>
        <w:spacing w:after="200"/>
        <w:ind w:left="714"/>
        <w:rPr>
          <w:rFonts w:ascii="Arial" w:eastAsiaTheme="minorHAnsi" w:hAnsi="Arial" w:cs="Arial"/>
          <w:sz w:val="23"/>
          <w:szCs w:val="23"/>
          <w:highlight w:val="yellow"/>
          <w:lang w:eastAsia="en-US"/>
        </w:rPr>
      </w:pPr>
    </w:p>
    <w:p w:rsidR="00BD7B1A" w:rsidRDefault="00BD7B1A" w:rsidP="00815E02">
      <w:pPr>
        <w:spacing w:after="200"/>
        <w:ind w:left="714"/>
        <w:rPr>
          <w:rFonts w:ascii="Arial" w:eastAsiaTheme="minorHAnsi" w:hAnsi="Arial" w:cs="Arial"/>
          <w:sz w:val="23"/>
          <w:szCs w:val="23"/>
          <w:highlight w:val="yellow"/>
          <w:lang w:eastAsia="en-US"/>
        </w:rPr>
      </w:pPr>
    </w:p>
    <w:tbl>
      <w:tblPr>
        <w:tblW w:w="15180" w:type="dxa"/>
        <w:tblBorders>
          <w:top w:val="nil"/>
          <w:left w:val="nil"/>
          <w:bottom w:val="nil"/>
          <w:right w:val="nil"/>
        </w:tblBorders>
        <w:tblLayout w:type="fixed"/>
        <w:tblLook w:val="0000" w:firstRow="0" w:lastRow="0" w:firstColumn="0" w:lastColumn="0" w:noHBand="0" w:noVBand="0"/>
      </w:tblPr>
      <w:tblGrid>
        <w:gridCol w:w="10173"/>
        <w:gridCol w:w="5007"/>
      </w:tblGrid>
      <w:tr w:rsidR="00815E02" w:rsidRPr="00815E02" w:rsidTr="00BD7B1A">
        <w:trPr>
          <w:trHeight w:val="259"/>
        </w:trPr>
        <w:tc>
          <w:tcPr>
            <w:tcW w:w="10173" w:type="dxa"/>
          </w:tcPr>
          <w:p w:rsidR="00815E02" w:rsidRPr="00815E02" w:rsidRDefault="00815E02" w:rsidP="00815E02">
            <w:pPr>
              <w:autoSpaceDE w:val="0"/>
              <w:autoSpaceDN w:val="0"/>
              <w:adjustRightInd w:val="0"/>
              <w:rPr>
                <w:rFonts w:ascii="Arial" w:eastAsiaTheme="minorHAnsi" w:hAnsi="Arial" w:cs="Arial"/>
                <w:b/>
                <w:bCs/>
                <w:color w:val="000000"/>
                <w:sz w:val="28"/>
                <w:szCs w:val="28"/>
                <w:lang w:eastAsia="en-US"/>
              </w:rPr>
            </w:pPr>
            <w:r w:rsidRPr="00815E02">
              <w:rPr>
                <w:rFonts w:ascii="Arial" w:eastAsiaTheme="minorHAnsi" w:hAnsi="Arial" w:cs="Arial"/>
                <w:b/>
                <w:bCs/>
                <w:color w:val="000000"/>
                <w:sz w:val="28"/>
                <w:szCs w:val="28"/>
                <w:lang w:eastAsia="en-US"/>
              </w:rPr>
              <w:t>Person Specification</w:t>
            </w:r>
          </w:p>
          <w:p w:rsidR="00815E02" w:rsidRPr="00815E02" w:rsidRDefault="00815E02" w:rsidP="00815E02">
            <w:pPr>
              <w:autoSpaceDE w:val="0"/>
              <w:autoSpaceDN w:val="0"/>
              <w:adjustRightInd w:val="0"/>
              <w:rPr>
                <w:rFonts w:ascii="Arial" w:eastAsiaTheme="minorHAnsi" w:hAnsi="Arial" w:cs="Arial"/>
                <w:b/>
                <w:bCs/>
                <w:color w:val="000000"/>
                <w:sz w:val="23"/>
                <w:szCs w:val="23"/>
                <w:highlight w:val="yellow"/>
                <w:lang w:eastAsia="en-US"/>
              </w:rPr>
            </w:pPr>
          </w:p>
          <w:tbl>
            <w:tblPr>
              <w:tblW w:w="10065" w:type="dxa"/>
              <w:tblBorders>
                <w:top w:val="nil"/>
                <w:left w:val="nil"/>
                <w:bottom w:val="nil"/>
                <w:right w:val="nil"/>
              </w:tblBorders>
              <w:tblLayout w:type="fixed"/>
              <w:tblLook w:val="0000" w:firstRow="0" w:lastRow="0" w:firstColumn="0" w:lastColumn="0" w:noHBand="0" w:noVBand="0"/>
            </w:tblPr>
            <w:tblGrid>
              <w:gridCol w:w="2991"/>
              <w:gridCol w:w="7074"/>
            </w:tblGrid>
            <w:tr w:rsidR="00815E02" w:rsidRPr="00815E02" w:rsidTr="00BD7B1A">
              <w:trPr>
                <w:trHeight w:val="105"/>
              </w:trPr>
              <w:tc>
                <w:tcPr>
                  <w:tcW w:w="2991"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b/>
                      <w:bCs/>
                      <w:color w:val="000000"/>
                      <w:szCs w:val="22"/>
                      <w:lang w:eastAsia="en-US"/>
                    </w:rPr>
                    <w:t xml:space="preserve">Job title: </w:t>
                  </w:r>
                </w:p>
              </w:tc>
              <w:tc>
                <w:tcPr>
                  <w:tcW w:w="7074" w:type="dxa"/>
                </w:tcPr>
                <w:p w:rsidR="00815E02" w:rsidRPr="00815E02" w:rsidRDefault="00BD7B1A" w:rsidP="00BD7B1A">
                  <w:pPr>
                    <w:autoSpaceDE w:val="0"/>
                    <w:autoSpaceDN w:val="0"/>
                    <w:adjustRightInd w:val="0"/>
                    <w:ind w:right="-2234"/>
                    <w:rPr>
                      <w:rFonts w:ascii="Arial" w:eastAsiaTheme="minorHAnsi" w:hAnsi="Arial" w:cs="Arial"/>
                      <w:color w:val="000000"/>
                      <w:szCs w:val="22"/>
                      <w:lang w:eastAsia="en-US"/>
                    </w:rPr>
                  </w:pPr>
                  <w:r w:rsidRPr="00AB3BCA">
                    <w:rPr>
                      <w:rFonts w:ascii="Arial" w:eastAsiaTheme="minorHAnsi" w:hAnsi="Arial" w:cs="Arial"/>
                      <w:bCs/>
                      <w:color w:val="000000"/>
                      <w:sz w:val="23"/>
                      <w:szCs w:val="23"/>
                      <w:lang w:eastAsia="en-US"/>
                    </w:rPr>
                    <w:t xml:space="preserve">ICS </w:t>
                  </w:r>
                  <w:r w:rsidRPr="00AB3BCA">
                    <w:rPr>
                      <w:rFonts w:ascii="Arial" w:eastAsiaTheme="minorHAnsi" w:hAnsi="Arial" w:cs="Arial"/>
                      <w:color w:val="000000"/>
                      <w:sz w:val="23"/>
                      <w:szCs w:val="23"/>
                      <w:lang w:eastAsia="en-US"/>
                    </w:rPr>
                    <w:t xml:space="preserve">International </w:t>
                  </w:r>
                  <w:r w:rsidR="0050221B">
                    <w:rPr>
                      <w:rFonts w:ascii="Arial" w:eastAsiaTheme="minorHAnsi" w:hAnsi="Arial" w:cs="Arial"/>
                      <w:color w:val="000000"/>
                      <w:sz w:val="23"/>
                      <w:szCs w:val="23"/>
                      <w:lang w:eastAsia="en-US"/>
                    </w:rPr>
                    <w:t>Community Nurse Consultant</w:t>
                  </w:r>
                </w:p>
              </w:tc>
            </w:tr>
            <w:tr w:rsidR="00815E02" w:rsidRPr="00815E02" w:rsidTr="00BD7B1A">
              <w:trPr>
                <w:trHeight w:val="105"/>
              </w:trPr>
              <w:tc>
                <w:tcPr>
                  <w:tcW w:w="2991"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b/>
                      <w:bCs/>
                      <w:color w:val="000000"/>
                      <w:szCs w:val="22"/>
                      <w:lang w:eastAsia="en-US"/>
                    </w:rPr>
                    <w:t xml:space="preserve">Directorate: </w:t>
                  </w:r>
                </w:p>
              </w:tc>
              <w:tc>
                <w:tcPr>
                  <w:tcW w:w="7074" w:type="dxa"/>
                </w:tcPr>
                <w:p w:rsidR="00815E02" w:rsidRPr="00815E02" w:rsidRDefault="00815E02" w:rsidP="00815E02">
                  <w:pPr>
                    <w:tabs>
                      <w:tab w:val="left" w:pos="4131"/>
                    </w:tabs>
                    <w:autoSpaceDE w:val="0"/>
                    <w:autoSpaceDN w:val="0"/>
                    <w:adjustRightInd w:val="0"/>
                    <w:ind w:right="-2915"/>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Hertfordshire and West Essex ICS</w:t>
                  </w:r>
                </w:p>
              </w:tc>
            </w:tr>
            <w:tr w:rsidR="00815E02" w:rsidRPr="00815E02" w:rsidTr="00BD7B1A">
              <w:trPr>
                <w:trHeight w:val="105"/>
              </w:trPr>
              <w:tc>
                <w:tcPr>
                  <w:tcW w:w="2991"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b/>
                      <w:bCs/>
                      <w:color w:val="000000"/>
                      <w:szCs w:val="22"/>
                      <w:lang w:eastAsia="en-US"/>
                    </w:rPr>
                    <w:t xml:space="preserve">Department: </w:t>
                  </w:r>
                </w:p>
              </w:tc>
              <w:tc>
                <w:tcPr>
                  <w:tcW w:w="7074"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Nursing Transformation </w:t>
                  </w:r>
                </w:p>
              </w:tc>
            </w:tr>
            <w:tr w:rsidR="00815E02" w:rsidRPr="00815E02" w:rsidTr="00BD7B1A">
              <w:trPr>
                <w:trHeight w:val="105"/>
              </w:trPr>
              <w:tc>
                <w:tcPr>
                  <w:tcW w:w="2991" w:type="dxa"/>
                </w:tcPr>
                <w:p w:rsidR="00815E02" w:rsidRPr="000841A7" w:rsidRDefault="00815E02" w:rsidP="00815E02">
                  <w:pPr>
                    <w:autoSpaceDE w:val="0"/>
                    <w:autoSpaceDN w:val="0"/>
                    <w:adjustRightInd w:val="0"/>
                    <w:rPr>
                      <w:rFonts w:ascii="Arial" w:eastAsiaTheme="minorHAnsi" w:hAnsi="Arial" w:cs="Arial"/>
                      <w:color w:val="000000"/>
                      <w:szCs w:val="22"/>
                      <w:highlight w:val="yellow"/>
                      <w:lang w:eastAsia="en-US"/>
                    </w:rPr>
                  </w:pPr>
                  <w:r w:rsidRPr="000841A7">
                    <w:rPr>
                      <w:rFonts w:ascii="Arial" w:eastAsiaTheme="minorHAnsi" w:hAnsi="Arial" w:cs="Arial"/>
                      <w:b/>
                      <w:bCs/>
                      <w:color w:val="000000"/>
                      <w:szCs w:val="22"/>
                      <w:highlight w:val="yellow"/>
                      <w:lang w:eastAsia="en-US"/>
                    </w:rPr>
                    <w:t xml:space="preserve">Pay band: </w:t>
                  </w:r>
                </w:p>
              </w:tc>
              <w:tc>
                <w:tcPr>
                  <w:tcW w:w="7074" w:type="dxa"/>
                </w:tcPr>
                <w:p w:rsidR="00815E02" w:rsidRPr="000841A7" w:rsidRDefault="000841A7" w:rsidP="00815E02">
                  <w:pPr>
                    <w:autoSpaceDE w:val="0"/>
                    <w:autoSpaceDN w:val="0"/>
                    <w:adjustRightInd w:val="0"/>
                    <w:rPr>
                      <w:rFonts w:ascii="Arial" w:eastAsiaTheme="minorHAnsi" w:hAnsi="Arial" w:cs="Arial"/>
                      <w:color w:val="000000"/>
                      <w:szCs w:val="22"/>
                      <w:highlight w:val="yellow"/>
                      <w:lang w:eastAsia="en-US"/>
                    </w:rPr>
                  </w:pPr>
                  <w:r w:rsidRPr="000841A7">
                    <w:rPr>
                      <w:rFonts w:ascii="Arial" w:eastAsiaTheme="minorHAnsi" w:hAnsi="Arial" w:cs="Arial"/>
                      <w:color w:val="000000"/>
                      <w:szCs w:val="22"/>
                      <w:highlight w:val="yellow"/>
                      <w:lang w:eastAsia="en-US"/>
                    </w:rPr>
                    <w:t>7</w:t>
                  </w:r>
                  <w:r w:rsidR="00815E02" w:rsidRPr="000841A7">
                    <w:rPr>
                      <w:rFonts w:ascii="Arial" w:eastAsiaTheme="minorHAnsi" w:hAnsi="Arial" w:cs="Arial"/>
                      <w:color w:val="000000"/>
                      <w:szCs w:val="22"/>
                      <w:highlight w:val="yellow"/>
                      <w:lang w:eastAsia="en-US"/>
                    </w:rPr>
                    <w:t xml:space="preserve"> </w:t>
                  </w:r>
                </w:p>
              </w:tc>
            </w:tr>
          </w:tbl>
          <w:p w:rsidR="00815E02" w:rsidRPr="00815E02" w:rsidRDefault="00815E02" w:rsidP="00815E02">
            <w:pPr>
              <w:autoSpaceDE w:val="0"/>
              <w:autoSpaceDN w:val="0"/>
              <w:adjustRightInd w:val="0"/>
              <w:rPr>
                <w:rFonts w:ascii="Arial" w:eastAsiaTheme="minorHAnsi" w:hAnsi="Arial" w:cs="Arial"/>
                <w:b/>
                <w:bCs/>
                <w:color w:val="000000"/>
                <w:sz w:val="23"/>
                <w:szCs w:val="23"/>
                <w:highlight w:val="yellow"/>
                <w:lang w:eastAsia="en-US"/>
              </w:rPr>
            </w:pPr>
          </w:p>
          <w:p w:rsidR="00815E02" w:rsidRDefault="00815E02" w:rsidP="00815E02">
            <w:pPr>
              <w:autoSpaceDE w:val="0"/>
              <w:autoSpaceDN w:val="0"/>
              <w:adjustRightInd w:val="0"/>
              <w:rPr>
                <w:rFonts w:ascii="Arial" w:eastAsiaTheme="minorHAnsi" w:hAnsi="Arial" w:cs="Arial"/>
                <w:b/>
                <w:bCs/>
                <w:color w:val="000000"/>
                <w:sz w:val="23"/>
                <w:szCs w:val="23"/>
                <w:highlight w:val="yellow"/>
                <w:lang w:eastAsia="en-US"/>
              </w:rPr>
            </w:pPr>
          </w:p>
          <w:tbl>
            <w:tblPr>
              <w:tblStyle w:val="TableGrid1"/>
              <w:tblW w:w="0" w:type="auto"/>
              <w:tblLayout w:type="fixed"/>
              <w:tblLook w:val="04A0" w:firstRow="1" w:lastRow="0" w:firstColumn="1" w:lastColumn="0" w:noHBand="0" w:noVBand="1"/>
            </w:tblPr>
            <w:tblGrid>
              <w:gridCol w:w="4531"/>
              <w:gridCol w:w="1418"/>
              <w:gridCol w:w="1417"/>
              <w:gridCol w:w="1867"/>
            </w:tblGrid>
            <w:tr w:rsidR="00815E02" w:rsidRPr="00815E02" w:rsidTr="00B2470E">
              <w:tc>
                <w:tcPr>
                  <w:tcW w:w="4531" w:type="dxa"/>
                </w:tcPr>
                <w:p w:rsidR="00815E02" w:rsidRPr="00815E02" w:rsidRDefault="00815E02" w:rsidP="00815E02">
                  <w:pPr>
                    <w:autoSpaceDE w:val="0"/>
                    <w:autoSpaceDN w:val="0"/>
                    <w:adjustRightInd w:val="0"/>
                    <w:ind w:left="720"/>
                    <w:rPr>
                      <w:rFonts w:ascii="Arial" w:eastAsiaTheme="minorHAnsi" w:hAnsi="Arial" w:cs="Arial"/>
                      <w:b/>
                      <w:bCs/>
                      <w:color w:val="000000"/>
                      <w:sz w:val="23"/>
                      <w:szCs w:val="23"/>
                      <w:lang w:eastAsia="en-US"/>
                    </w:rPr>
                  </w:pP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Essential</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Desirable</w:t>
                  </w: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Evidenced by </w:t>
                  </w:r>
                </w:p>
              </w:tc>
            </w:tr>
            <w:tr w:rsidR="00815E02" w:rsidRPr="00815E02" w:rsidTr="00B2470E">
              <w:trPr>
                <w:trHeight w:val="283"/>
              </w:trPr>
              <w:tc>
                <w:tcPr>
                  <w:tcW w:w="4531" w:type="dxa"/>
                </w:tcPr>
                <w:p w:rsidR="00815E02" w:rsidRPr="00815E02" w:rsidRDefault="00815E02" w:rsidP="00815E02">
                  <w:pPr>
                    <w:autoSpaceDE w:val="0"/>
                    <w:autoSpaceDN w:val="0"/>
                    <w:adjustRightInd w:val="0"/>
                    <w:ind w:left="29"/>
                    <w:rPr>
                      <w:rFonts w:ascii="Arial" w:eastAsiaTheme="minorHAnsi" w:hAnsi="Arial" w:cs="Arial"/>
                      <w:b/>
                      <w:bCs/>
                      <w:color w:val="000000"/>
                      <w:sz w:val="23"/>
                      <w:szCs w:val="23"/>
                      <w:lang w:eastAsia="en-US"/>
                    </w:rPr>
                  </w:pPr>
                  <w:proofErr w:type="gramStart"/>
                  <w:r w:rsidRPr="00815E02">
                    <w:rPr>
                      <w:rFonts w:ascii="Arial" w:eastAsiaTheme="minorHAnsi" w:hAnsi="Arial" w:cs="Arial"/>
                      <w:b/>
                      <w:bCs/>
                      <w:color w:val="000000"/>
                      <w:sz w:val="23"/>
                      <w:szCs w:val="23"/>
                      <w:lang w:eastAsia="en-US"/>
                    </w:rPr>
                    <w:t>A)Qualifications</w:t>
                  </w:r>
                  <w:proofErr w:type="gramEnd"/>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r>
            <w:tr w:rsidR="00815E02" w:rsidRPr="00815E02" w:rsidTr="00B2470E">
              <w:tc>
                <w:tcPr>
                  <w:tcW w:w="4531" w:type="dxa"/>
                </w:tcPr>
                <w:p w:rsidR="00815E02" w:rsidRPr="00FE5BCF" w:rsidRDefault="00B2470E" w:rsidP="00815E02">
                  <w:pPr>
                    <w:autoSpaceDE w:val="0"/>
                    <w:autoSpaceDN w:val="0"/>
                    <w:adjustRightInd w:val="0"/>
                    <w:rPr>
                      <w:rFonts w:ascii="Arial" w:eastAsiaTheme="minorHAnsi" w:hAnsi="Arial" w:cs="Arial"/>
                      <w:bCs/>
                      <w:color w:val="000000"/>
                      <w:szCs w:val="22"/>
                      <w:lang w:eastAsia="en-US"/>
                    </w:rPr>
                  </w:pPr>
                  <w:r w:rsidRPr="00FE5BCF">
                    <w:rPr>
                      <w:rFonts w:ascii="Arial" w:hAnsi="Arial" w:cs="Arial"/>
                    </w:rPr>
                    <w:t xml:space="preserve">BSC/1st degree (health related) or equivalent qualification/training and experience Evidence of professional/clinical knowledge in area supplemented by specialist clinical, managerial training and CPD </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A/C</w:t>
                  </w:r>
                </w:p>
              </w:tc>
            </w:tr>
            <w:tr w:rsidR="00815E02" w:rsidRPr="00815E02" w:rsidTr="00B2470E">
              <w:tc>
                <w:tcPr>
                  <w:tcW w:w="4531" w:type="dxa"/>
                </w:tcPr>
                <w:p w:rsidR="00815E02" w:rsidRPr="00FE5BCF" w:rsidRDefault="00B2470E" w:rsidP="00815E02">
                  <w:pPr>
                    <w:autoSpaceDE w:val="0"/>
                    <w:autoSpaceDN w:val="0"/>
                    <w:adjustRightInd w:val="0"/>
                    <w:rPr>
                      <w:rFonts w:ascii="Arial" w:eastAsiaTheme="minorHAnsi" w:hAnsi="Arial" w:cs="Arial"/>
                      <w:bCs/>
                      <w:color w:val="000000"/>
                      <w:szCs w:val="22"/>
                      <w:lang w:eastAsia="en-US"/>
                    </w:rPr>
                  </w:pPr>
                  <w:r w:rsidRPr="00FE5BCF">
                    <w:rPr>
                      <w:rFonts w:ascii="Arial" w:hAnsi="Arial" w:cs="Arial"/>
                    </w:rPr>
                    <w:t>Mentorship/Teaching Qualification Post registration qualification in or demonstrate relevant experience and competence (appropriate area of speciality)</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417" w:type="dxa"/>
                </w:tcPr>
                <w:p w:rsidR="00815E02" w:rsidRPr="00815E02" w:rsidRDefault="00B2470E"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A/C</w:t>
                  </w:r>
                </w:p>
              </w:tc>
            </w:tr>
            <w:tr w:rsidR="00B2470E" w:rsidRPr="00815E02" w:rsidTr="00B2470E">
              <w:tc>
                <w:tcPr>
                  <w:tcW w:w="4531" w:type="dxa"/>
                </w:tcPr>
                <w:p w:rsidR="00B2470E" w:rsidRPr="00FE5BCF" w:rsidRDefault="00B2470E" w:rsidP="00815E02">
                  <w:pPr>
                    <w:autoSpaceDE w:val="0"/>
                    <w:autoSpaceDN w:val="0"/>
                    <w:adjustRightInd w:val="0"/>
                    <w:rPr>
                      <w:rFonts w:ascii="Arial" w:hAnsi="Arial" w:cs="Arial"/>
                    </w:rPr>
                  </w:pPr>
                  <w:r w:rsidRPr="00FE5BCF">
                    <w:rPr>
                      <w:rFonts w:ascii="Arial" w:hAnsi="Arial" w:cs="Arial"/>
                    </w:rPr>
                    <w:t>Evidence of professional/clinical knowledge in a community setting supplemented by CPD</w:t>
                  </w:r>
                </w:p>
              </w:tc>
              <w:tc>
                <w:tcPr>
                  <w:tcW w:w="1418" w:type="dxa"/>
                </w:tcPr>
                <w:p w:rsidR="00B2470E" w:rsidRPr="00815E02" w:rsidRDefault="00B2470E"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B2470E" w:rsidRPr="00815E02" w:rsidRDefault="00B2470E"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B2470E" w:rsidRPr="00815E02" w:rsidRDefault="00FE5BCF" w:rsidP="00815E02">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A/I</w:t>
                  </w:r>
                </w:p>
              </w:tc>
            </w:tr>
            <w:tr w:rsidR="00B2470E" w:rsidRPr="00815E02" w:rsidTr="00B2470E">
              <w:tc>
                <w:tcPr>
                  <w:tcW w:w="4531" w:type="dxa"/>
                </w:tcPr>
                <w:p w:rsidR="00B2470E" w:rsidRPr="00FE5BCF" w:rsidRDefault="00B2470E" w:rsidP="00815E02">
                  <w:pPr>
                    <w:autoSpaceDE w:val="0"/>
                    <w:autoSpaceDN w:val="0"/>
                    <w:adjustRightInd w:val="0"/>
                    <w:rPr>
                      <w:rFonts w:ascii="Arial" w:hAnsi="Arial" w:cs="Arial"/>
                    </w:rPr>
                  </w:pPr>
                  <w:r w:rsidRPr="00FE5BCF">
                    <w:rPr>
                      <w:rFonts w:ascii="Arial" w:hAnsi="Arial" w:cs="Arial"/>
                    </w:rPr>
                    <w:t>Statutory registration RN1/ RN2/ RN12 or RN Child Registered Nurse on the NMC register. To hold the appropriate level for the area of speciality.</w:t>
                  </w:r>
                </w:p>
              </w:tc>
              <w:tc>
                <w:tcPr>
                  <w:tcW w:w="1418" w:type="dxa"/>
                </w:tcPr>
                <w:p w:rsidR="00B2470E" w:rsidRPr="00815E02" w:rsidRDefault="00FE5BCF"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B2470E" w:rsidRPr="00815E02" w:rsidRDefault="00B2470E"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B2470E" w:rsidRPr="00815E02" w:rsidRDefault="00FE5BCF" w:rsidP="00815E02">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roofErr w:type="gramStart"/>
                  <w:r w:rsidRPr="00815E02">
                    <w:rPr>
                      <w:rFonts w:ascii="Arial" w:eastAsiaTheme="minorHAnsi" w:hAnsi="Arial" w:cs="Arial"/>
                      <w:b/>
                      <w:bCs/>
                      <w:color w:val="000000"/>
                      <w:sz w:val="23"/>
                      <w:szCs w:val="23"/>
                      <w:lang w:eastAsia="en-US"/>
                    </w:rPr>
                    <w:t>B)Knowledge</w:t>
                  </w:r>
                  <w:proofErr w:type="gramEnd"/>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r>
            <w:tr w:rsidR="00815E02" w:rsidRPr="00815E02" w:rsidTr="00B2470E">
              <w:trPr>
                <w:trHeight w:val="274"/>
              </w:trPr>
              <w:tc>
                <w:tcPr>
                  <w:tcW w:w="4531" w:type="dxa"/>
                </w:tcPr>
                <w:tbl>
                  <w:tblPr>
                    <w:tblW w:w="0" w:type="auto"/>
                    <w:tblBorders>
                      <w:top w:val="nil"/>
                      <w:left w:val="nil"/>
                      <w:bottom w:val="nil"/>
                      <w:right w:val="nil"/>
                    </w:tblBorders>
                    <w:tblLayout w:type="fixed"/>
                    <w:tblLook w:val="0000" w:firstRow="0" w:lastRow="0" w:firstColumn="0" w:lastColumn="0" w:noHBand="0" w:noVBand="0"/>
                  </w:tblPr>
                  <w:tblGrid>
                    <w:gridCol w:w="5111"/>
                  </w:tblGrid>
                  <w:tr w:rsidR="00815E02" w:rsidRPr="00815E02" w:rsidTr="00AC36A4">
                    <w:trPr>
                      <w:trHeight w:val="606"/>
                    </w:trPr>
                    <w:tc>
                      <w:tcPr>
                        <w:tcW w:w="5111" w:type="dxa"/>
                      </w:tcPr>
                      <w:p w:rsidR="00815E02" w:rsidRPr="00815E02" w:rsidRDefault="00815E02" w:rsidP="00815E02">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Significant previous experience of working</w:t>
                        </w:r>
                      </w:p>
                      <w:p w:rsidR="00815E02" w:rsidRPr="00815E02" w:rsidRDefault="00B2470E" w:rsidP="00815E02">
                        <w:pPr>
                          <w:autoSpaceDE w:val="0"/>
                          <w:autoSpaceDN w:val="0"/>
                          <w:adjustRightInd w:val="0"/>
                          <w:ind w:left="-79"/>
                          <w:rPr>
                            <w:rFonts w:ascii="Arial" w:eastAsiaTheme="minorHAnsi" w:hAnsi="Arial" w:cs="Arial"/>
                            <w:color w:val="000000"/>
                            <w:szCs w:val="22"/>
                            <w:lang w:eastAsia="en-US"/>
                          </w:rPr>
                        </w:pPr>
                        <w:r>
                          <w:rPr>
                            <w:rFonts w:ascii="Arial" w:eastAsiaTheme="minorHAnsi" w:hAnsi="Arial" w:cs="Arial"/>
                            <w:color w:val="000000"/>
                            <w:szCs w:val="22"/>
                            <w:lang w:eastAsia="en-US"/>
                          </w:rPr>
                          <w:t xml:space="preserve">In </w:t>
                        </w:r>
                        <w:proofErr w:type="gramStart"/>
                        <w:r>
                          <w:rPr>
                            <w:rFonts w:ascii="Arial" w:eastAsiaTheme="minorHAnsi" w:hAnsi="Arial" w:cs="Arial"/>
                            <w:color w:val="000000"/>
                            <w:szCs w:val="22"/>
                            <w:lang w:eastAsia="en-US"/>
                          </w:rPr>
                          <w:t>a number of</w:t>
                        </w:r>
                        <w:proofErr w:type="gramEnd"/>
                        <w:r>
                          <w:rPr>
                            <w:rFonts w:ascii="Arial" w:eastAsiaTheme="minorHAnsi" w:hAnsi="Arial" w:cs="Arial"/>
                            <w:color w:val="000000"/>
                            <w:szCs w:val="22"/>
                            <w:lang w:eastAsia="en-US"/>
                          </w:rPr>
                          <w:t xml:space="preserve"> settings including community</w:t>
                        </w:r>
                        <w:r w:rsidR="00815E02" w:rsidRPr="00815E02">
                          <w:rPr>
                            <w:rFonts w:ascii="Arial" w:eastAsiaTheme="minorHAnsi" w:hAnsi="Arial" w:cs="Arial"/>
                            <w:color w:val="000000"/>
                            <w:szCs w:val="22"/>
                            <w:lang w:eastAsia="en-US"/>
                          </w:rPr>
                          <w:t xml:space="preserve"> </w:t>
                        </w:r>
                      </w:p>
                    </w:tc>
                  </w:tr>
                </w:tbl>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b/>
                      <w:bCs/>
                      <w:color w:val="000000"/>
                      <w:szCs w:val="22"/>
                      <w:lang w:eastAsia="en-US"/>
                    </w:rPr>
                  </w:pPr>
                  <w:r w:rsidRPr="00815E02">
                    <w:rPr>
                      <w:rFonts w:ascii="Arial" w:eastAsiaTheme="minorHAnsi" w:hAnsi="Arial" w:cs="Arial"/>
                      <w:color w:val="000000"/>
                      <w:szCs w:val="22"/>
                      <w:lang w:eastAsia="en-US"/>
                    </w:rPr>
                    <w:t xml:space="preserve">Experience of </w:t>
                  </w:r>
                  <w:r w:rsidR="00B2470E">
                    <w:rPr>
                      <w:rFonts w:ascii="Arial" w:eastAsiaTheme="minorHAnsi" w:hAnsi="Arial" w:cs="Arial"/>
                      <w:color w:val="000000"/>
                      <w:szCs w:val="22"/>
                      <w:lang w:eastAsia="en-US"/>
                    </w:rPr>
                    <w:t>supervising junior staff</w:t>
                  </w:r>
                  <w:r w:rsidRPr="00815E02">
                    <w:rPr>
                      <w:rFonts w:ascii="Arial" w:eastAsiaTheme="minorHAnsi" w:hAnsi="Arial" w:cs="Arial"/>
                      <w:color w:val="000000"/>
                      <w:szCs w:val="22"/>
                      <w:lang w:eastAsia="en-US"/>
                    </w:rPr>
                    <w:t xml:space="preserve"> </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rPr>
                      <w:rFonts w:eastAsiaTheme="minorHAnsi" w:cstheme="minorBidi"/>
                      <w:szCs w:val="22"/>
                      <w:lang w:eastAsia="en-US"/>
                    </w:rPr>
                  </w:pPr>
                  <w:r w:rsidRPr="00815E02">
                    <w:rPr>
                      <w:rFonts w:eastAsiaTheme="minorHAnsi" w:cstheme="minorBidi"/>
                      <w:b/>
                      <w:bCs/>
                      <w:sz w:val="23"/>
                      <w:szCs w:val="23"/>
                      <w:lang w:eastAsia="en-US"/>
                    </w:rPr>
                    <w:t>A/I</w:t>
                  </w:r>
                </w:p>
              </w:tc>
            </w:tr>
            <w:tr w:rsidR="00815E02" w:rsidRPr="00815E02" w:rsidTr="00B2470E">
              <w:tc>
                <w:tcPr>
                  <w:tcW w:w="4531" w:type="dxa"/>
                </w:tcPr>
                <w:p w:rsidR="00815E02" w:rsidRPr="00B2470E" w:rsidRDefault="00B2470E" w:rsidP="00815E02">
                  <w:pPr>
                    <w:autoSpaceDE w:val="0"/>
                    <w:autoSpaceDN w:val="0"/>
                    <w:adjustRightInd w:val="0"/>
                    <w:rPr>
                      <w:rFonts w:ascii="Arial" w:eastAsiaTheme="minorHAnsi" w:hAnsi="Arial" w:cs="Arial"/>
                      <w:b/>
                      <w:bCs/>
                      <w:color w:val="000000"/>
                      <w:szCs w:val="22"/>
                      <w:lang w:eastAsia="en-US"/>
                    </w:rPr>
                  </w:pPr>
                  <w:r w:rsidRPr="00B2470E">
                    <w:rPr>
                      <w:rFonts w:ascii="Arial" w:hAnsi="Arial" w:cs="Arial"/>
                    </w:rPr>
                    <w:t xml:space="preserve">Up to date knowledge of current clinical and professional issues. Knowledge of </w:t>
                  </w:r>
                  <w:proofErr w:type="gramStart"/>
                  <w:r w:rsidRPr="00B2470E">
                    <w:rPr>
                      <w:rFonts w:ascii="Arial" w:hAnsi="Arial" w:cs="Arial"/>
                    </w:rPr>
                    <w:t>evidence based</w:t>
                  </w:r>
                  <w:proofErr w:type="gramEnd"/>
                  <w:r w:rsidRPr="00B2470E">
                    <w:rPr>
                      <w:rFonts w:ascii="Arial" w:hAnsi="Arial" w:cs="Arial"/>
                    </w:rPr>
                    <w:t xml:space="preserve"> practice.</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rPr>
                      <w:rFonts w:eastAsiaTheme="minorHAnsi" w:cstheme="minorBidi"/>
                      <w:szCs w:val="22"/>
                      <w:lang w:eastAsia="en-US"/>
                    </w:rPr>
                  </w:pPr>
                  <w:r w:rsidRPr="00815E02">
                    <w:rPr>
                      <w:rFonts w:eastAsiaTheme="minorHAnsi" w:cstheme="minorBidi"/>
                      <w:b/>
                      <w:bCs/>
                      <w:sz w:val="23"/>
                      <w:szCs w:val="23"/>
                      <w:lang w:eastAsia="en-US"/>
                    </w:rPr>
                    <w:t>A/I</w:t>
                  </w:r>
                </w:p>
              </w:tc>
            </w:tr>
            <w:tr w:rsidR="00815E02" w:rsidRPr="00815E02" w:rsidTr="00B2470E">
              <w:tc>
                <w:tcPr>
                  <w:tcW w:w="4531" w:type="dxa"/>
                </w:tcPr>
                <w:p w:rsidR="00815E02" w:rsidRPr="00815E02" w:rsidRDefault="00B2470E" w:rsidP="00815E02">
                  <w:pPr>
                    <w:autoSpaceDE w:val="0"/>
                    <w:autoSpaceDN w:val="0"/>
                    <w:adjustRightInd w:val="0"/>
                    <w:rPr>
                      <w:rFonts w:ascii="Arial" w:eastAsiaTheme="minorHAnsi" w:hAnsi="Arial" w:cs="Arial"/>
                      <w:b/>
                      <w:bCs/>
                      <w:color w:val="000000"/>
                      <w:szCs w:val="22"/>
                      <w:lang w:eastAsia="en-US"/>
                    </w:rPr>
                  </w:pPr>
                  <w:r>
                    <w:rPr>
                      <w:rFonts w:ascii="Arial" w:eastAsiaTheme="minorHAnsi" w:hAnsi="Arial" w:cs="Arial"/>
                      <w:color w:val="000000"/>
                      <w:szCs w:val="22"/>
                      <w:lang w:eastAsia="en-US"/>
                    </w:rPr>
                    <w:t>Previous experience of a maintaining a high standard of u</w:t>
                  </w:r>
                  <w:r w:rsidR="000841A7">
                    <w:rPr>
                      <w:rFonts w:ascii="Arial" w:eastAsiaTheme="minorHAnsi" w:hAnsi="Arial" w:cs="Arial"/>
                      <w:color w:val="000000"/>
                      <w:szCs w:val="22"/>
                      <w:lang w:eastAsia="en-US"/>
                    </w:rPr>
                    <w:t>p</w:t>
                  </w:r>
                  <w:r>
                    <w:rPr>
                      <w:rFonts w:ascii="Arial" w:eastAsiaTheme="minorHAnsi" w:hAnsi="Arial" w:cs="Arial"/>
                      <w:color w:val="000000"/>
                      <w:szCs w:val="22"/>
                      <w:lang w:eastAsia="en-US"/>
                    </w:rPr>
                    <w:t>dating medical records</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B2470E" w:rsidRDefault="00B2470E" w:rsidP="00815E02">
                  <w:pPr>
                    <w:autoSpaceDE w:val="0"/>
                    <w:autoSpaceDN w:val="0"/>
                    <w:adjustRightInd w:val="0"/>
                    <w:rPr>
                      <w:rFonts w:ascii="Arial" w:eastAsiaTheme="minorHAnsi" w:hAnsi="Arial" w:cs="Arial"/>
                      <w:szCs w:val="22"/>
                      <w:lang w:eastAsia="en-US"/>
                    </w:rPr>
                  </w:pPr>
                  <w:r w:rsidRPr="00B2470E">
                    <w:rPr>
                      <w:rFonts w:ascii="Arial" w:hAnsi="Arial" w:cs="Arial"/>
                    </w:rPr>
                    <w:t>In depth drugs knowledge</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FE5BCF" w:rsidRDefault="00B2470E" w:rsidP="00815E02">
                  <w:pPr>
                    <w:autoSpaceDE w:val="0"/>
                    <w:autoSpaceDN w:val="0"/>
                    <w:adjustRightInd w:val="0"/>
                    <w:rPr>
                      <w:rFonts w:ascii="Arial" w:eastAsiaTheme="minorHAnsi" w:hAnsi="Arial" w:cs="Arial"/>
                      <w:szCs w:val="22"/>
                      <w:lang w:eastAsia="en-US"/>
                    </w:rPr>
                  </w:pPr>
                  <w:r w:rsidRPr="00FE5BCF">
                    <w:rPr>
                      <w:rFonts w:ascii="Arial" w:hAnsi="Arial" w:cs="Arial"/>
                    </w:rPr>
                    <w:t>Ability to administer prescribed medication including transfusion of blood and blood products</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FE5BCF" w:rsidRDefault="00FE5BCF" w:rsidP="00815E02">
                  <w:pPr>
                    <w:autoSpaceDE w:val="0"/>
                    <w:autoSpaceDN w:val="0"/>
                    <w:adjustRightInd w:val="0"/>
                    <w:rPr>
                      <w:rFonts w:ascii="Arial" w:eastAsiaTheme="minorHAnsi" w:hAnsi="Arial" w:cs="Arial"/>
                      <w:szCs w:val="22"/>
                      <w:lang w:eastAsia="en-US"/>
                    </w:rPr>
                  </w:pPr>
                  <w:r w:rsidRPr="00FE5BCF">
                    <w:rPr>
                      <w:rFonts w:ascii="Arial" w:hAnsi="Arial" w:cs="Arial"/>
                    </w:rPr>
                    <w:t xml:space="preserve">An understanding of audit and </w:t>
                  </w:r>
                  <w:proofErr w:type="gramStart"/>
                  <w:r w:rsidRPr="00FE5BCF">
                    <w:rPr>
                      <w:rFonts w:ascii="Arial" w:hAnsi="Arial" w:cs="Arial"/>
                    </w:rPr>
                    <w:t>research based</w:t>
                  </w:r>
                  <w:proofErr w:type="gramEnd"/>
                  <w:r w:rsidRPr="00FE5BCF">
                    <w:rPr>
                      <w:rFonts w:ascii="Arial" w:hAnsi="Arial" w:cs="Arial"/>
                    </w:rPr>
                    <w:t xml:space="preserve"> nursing practice</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0841A7" w:rsidRPr="000841A7" w:rsidRDefault="000841A7" w:rsidP="000841A7">
                  <w:pPr>
                    <w:autoSpaceDE w:val="0"/>
                    <w:autoSpaceDN w:val="0"/>
                    <w:adjustRightInd w:val="0"/>
                    <w:rPr>
                      <w:rFonts w:ascii="Arial" w:eastAsiaTheme="minorHAnsi" w:hAnsi="Arial" w:cs="Arial"/>
                      <w:color w:val="000000"/>
                      <w:szCs w:val="22"/>
                      <w:lang w:eastAsia="en-US"/>
                    </w:rPr>
                  </w:pPr>
                  <w:r w:rsidRPr="000841A7">
                    <w:rPr>
                      <w:rFonts w:ascii="Arial" w:eastAsiaTheme="minorHAnsi" w:hAnsi="Arial" w:cs="Arial"/>
                      <w:color w:val="000000"/>
                      <w:szCs w:val="22"/>
                      <w:highlight w:val="yellow"/>
                      <w:lang w:eastAsia="en-US"/>
                    </w:rPr>
                    <w:t>Highly developed specialist knowledge, underpinned by theory and experience</w:t>
                  </w:r>
                  <w:r w:rsidRPr="000841A7">
                    <w:rPr>
                      <w:rFonts w:ascii="Arial" w:eastAsiaTheme="minorHAnsi" w:hAnsi="Arial" w:cs="Arial"/>
                      <w:color w:val="000000"/>
                      <w:szCs w:val="22"/>
                      <w:lang w:eastAsia="en-US"/>
                    </w:rPr>
                    <w:t xml:space="preserve"> </w:t>
                  </w:r>
                </w:p>
                <w:p w:rsidR="00815E02" w:rsidRPr="00815E02" w:rsidRDefault="00815E02" w:rsidP="00815E02">
                  <w:pPr>
                    <w:autoSpaceDE w:val="0"/>
                    <w:autoSpaceDN w:val="0"/>
                    <w:adjustRightInd w:val="0"/>
                    <w:rPr>
                      <w:rFonts w:ascii="Arial" w:eastAsiaTheme="minorHAnsi" w:hAnsi="Arial" w:cs="Arial"/>
                      <w:sz w:val="24"/>
                      <w:szCs w:val="24"/>
                      <w:lang w:eastAsia="en-US"/>
                    </w:rPr>
                  </w:pPr>
                </w:p>
              </w:tc>
              <w:tc>
                <w:tcPr>
                  <w:tcW w:w="1418" w:type="dxa"/>
                </w:tcPr>
                <w:p w:rsidR="00815E02" w:rsidRPr="00815E02" w:rsidRDefault="000841A7"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FE5BCF" w:rsidRPr="00815E02" w:rsidTr="00B2470E">
              <w:tc>
                <w:tcPr>
                  <w:tcW w:w="4531" w:type="dxa"/>
                </w:tcPr>
                <w:p w:rsidR="00FE5BCF" w:rsidRDefault="00FE5BCF" w:rsidP="00815E02">
                  <w:p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Able to understand and advise on risk factors within the workplace and whilst out on visits</w:t>
                  </w:r>
                </w:p>
              </w:tc>
              <w:tc>
                <w:tcPr>
                  <w:tcW w:w="1418" w:type="dxa"/>
                </w:tcPr>
                <w:p w:rsidR="00FE5BCF" w:rsidRPr="00815E02" w:rsidRDefault="00FE5BCF"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FE5BCF" w:rsidRPr="00815E02" w:rsidRDefault="00FE5BCF"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FE5BCF" w:rsidRPr="00815E02" w:rsidRDefault="00FE5BCF" w:rsidP="00815E02">
                  <w:pPr>
                    <w:autoSpaceDE w:val="0"/>
                    <w:autoSpaceDN w:val="0"/>
                    <w:adjustRightInd w:val="0"/>
                    <w:rPr>
                      <w:rFonts w:ascii="Arial" w:eastAsiaTheme="minorHAnsi" w:hAnsi="Arial" w:cs="Arial"/>
                      <w:b/>
                      <w:bCs/>
                      <w:color w:val="000000"/>
                      <w:sz w:val="23"/>
                      <w:szCs w:val="23"/>
                      <w:lang w:eastAsia="en-US"/>
                    </w:rPr>
                  </w:pPr>
                </w:p>
              </w:tc>
            </w:tr>
            <w:tr w:rsidR="00815E02" w:rsidRPr="00815E02" w:rsidTr="00B2470E">
              <w:tc>
                <w:tcPr>
                  <w:tcW w:w="4531" w:type="dxa"/>
                </w:tcPr>
                <w:tbl>
                  <w:tblPr>
                    <w:tblW w:w="0" w:type="auto"/>
                    <w:tblBorders>
                      <w:top w:val="nil"/>
                      <w:left w:val="nil"/>
                      <w:bottom w:val="nil"/>
                      <w:right w:val="nil"/>
                    </w:tblBorders>
                    <w:tblLayout w:type="fixed"/>
                    <w:tblLook w:val="0000" w:firstRow="0" w:lastRow="0" w:firstColumn="0" w:lastColumn="0" w:noHBand="0" w:noVBand="0"/>
                  </w:tblPr>
                  <w:tblGrid>
                    <w:gridCol w:w="5108"/>
                  </w:tblGrid>
                  <w:tr w:rsidR="00815E02" w:rsidRPr="00815E02" w:rsidTr="00AC36A4">
                    <w:trPr>
                      <w:trHeight w:val="228"/>
                    </w:trPr>
                    <w:tc>
                      <w:tcPr>
                        <w:tcW w:w="5108" w:type="dxa"/>
                      </w:tcPr>
                      <w:p w:rsidR="00FE5BCF" w:rsidRDefault="00FE5BCF" w:rsidP="00FE5BCF">
                        <w:pPr>
                          <w:autoSpaceDE w:val="0"/>
                          <w:autoSpaceDN w:val="0"/>
                          <w:adjustRightInd w:val="0"/>
                          <w:ind w:left="-79"/>
                          <w:rPr>
                            <w:rFonts w:ascii="Arial" w:eastAsiaTheme="minorHAnsi" w:hAnsi="Arial" w:cs="Arial"/>
                            <w:color w:val="000000"/>
                            <w:szCs w:val="22"/>
                            <w:lang w:eastAsia="en-US"/>
                          </w:rPr>
                        </w:pPr>
                        <w:r>
                          <w:rPr>
                            <w:rFonts w:ascii="Arial" w:eastAsiaTheme="minorHAnsi" w:hAnsi="Arial" w:cs="Arial"/>
                            <w:color w:val="000000"/>
                            <w:szCs w:val="22"/>
                            <w:lang w:eastAsia="en-US"/>
                          </w:rPr>
                          <w:t>Experienced and knowledge gained in</w:t>
                        </w:r>
                      </w:p>
                      <w:p w:rsidR="00FE5BCF" w:rsidRPr="00815E02" w:rsidRDefault="00FE5BCF" w:rsidP="00FE5BCF">
                        <w:pPr>
                          <w:autoSpaceDE w:val="0"/>
                          <w:autoSpaceDN w:val="0"/>
                          <w:adjustRightInd w:val="0"/>
                          <w:ind w:left="-79"/>
                          <w:rPr>
                            <w:rFonts w:ascii="Arial" w:eastAsiaTheme="minorHAnsi" w:hAnsi="Arial" w:cs="Arial"/>
                            <w:color w:val="000000"/>
                            <w:szCs w:val="22"/>
                            <w:lang w:eastAsia="en-US"/>
                          </w:rPr>
                        </w:pPr>
                        <w:r>
                          <w:rPr>
                            <w:rFonts w:ascii="Arial" w:eastAsiaTheme="minorHAnsi" w:hAnsi="Arial" w:cs="Arial"/>
                            <w:color w:val="000000"/>
                            <w:szCs w:val="22"/>
                            <w:lang w:eastAsia="en-US"/>
                          </w:rPr>
                          <w:t>Physical health monitoring</w:t>
                        </w:r>
                      </w:p>
                    </w:tc>
                  </w:tr>
                </w:tbl>
                <w:p w:rsidR="00815E02" w:rsidRPr="00815E02" w:rsidRDefault="00815E02" w:rsidP="00815E02">
                  <w:pPr>
                    <w:autoSpaceDE w:val="0"/>
                    <w:autoSpaceDN w:val="0"/>
                    <w:adjustRightInd w:val="0"/>
                    <w:rPr>
                      <w:rFonts w:ascii="Arial" w:eastAsiaTheme="minorHAnsi" w:hAnsi="Arial" w:cs="Arial"/>
                      <w:color w:val="000000"/>
                      <w:sz w:val="24"/>
                      <w:szCs w:val="24"/>
                      <w:lang w:eastAsia="en-US"/>
                    </w:rPr>
                  </w:pPr>
                </w:p>
              </w:tc>
              <w:tc>
                <w:tcPr>
                  <w:tcW w:w="1418" w:type="dxa"/>
                </w:tcPr>
                <w:p w:rsidR="00815E02" w:rsidRPr="00815E02" w:rsidRDefault="00FE5BCF"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b/>
                      <w:sz w:val="23"/>
                      <w:szCs w:val="23"/>
                      <w:lang w:eastAsia="en-US"/>
                    </w:rPr>
                  </w:pPr>
                  <w:r w:rsidRPr="00815E02">
                    <w:rPr>
                      <w:rFonts w:ascii="Arial" w:eastAsiaTheme="minorHAnsi" w:hAnsi="Arial" w:cs="Arial"/>
                      <w:b/>
                      <w:sz w:val="23"/>
                      <w:szCs w:val="23"/>
                      <w:lang w:eastAsia="en-US"/>
                    </w:rPr>
                    <w:t>C)Skills &amp; Abilities</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r>
            <w:tr w:rsidR="00815E02" w:rsidRPr="00815E02" w:rsidTr="00B2470E">
              <w:tc>
                <w:tcPr>
                  <w:tcW w:w="4531" w:type="dxa"/>
                </w:tcPr>
                <w:p w:rsidR="002E5FDC" w:rsidRDefault="00815E02" w:rsidP="002E5FDC">
                  <w:pPr>
                    <w:autoSpaceDE w:val="0"/>
                    <w:autoSpaceDN w:val="0"/>
                    <w:adjustRightInd w:val="0"/>
                    <w:rPr>
                      <w:rFonts w:ascii="Arial" w:eastAsiaTheme="minorHAnsi" w:hAnsi="Arial" w:cs="Arial"/>
                      <w:b/>
                      <w:szCs w:val="22"/>
                      <w:lang w:eastAsia="en-US"/>
                    </w:rPr>
                  </w:pPr>
                  <w:r w:rsidRPr="00815E02">
                    <w:rPr>
                      <w:rFonts w:ascii="Arial" w:eastAsiaTheme="minorHAnsi" w:hAnsi="Arial" w:cs="Arial"/>
                      <w:b/>
                      <w:szCs w:val="22"/>
                      <w:lang w:eastAsia="en-US"/>
                    </w:rPr>
                    <w:t>Communication/Relationship skills</w:t>
                  </w:r>
                </w:p>
                <w:p w:rsidR="00815E02" w:rsidRPr="00815E02" w:rsidRDefault="00815E02" w:rsidP="002E5FDC">
                  <w:pPr>
                    <w:autoSpaceDE w:val="0"/>
                    <w:autoSpaceDN w:val="0"/>
                    <w:adjustRightInd w:val="0"/>
                    <w:rPr>
                      <w:rFonts w:ascii="Arial" w:eastAsiaTheme="minorHAnsi" w:hAnsi="Arial" w:cs="Arial"/>
                      <w:color w:val="000000"/>
                      <w:sz w:val="24"/>
                      <w:szCs w:val="24"/>
                      <w:lang w:eastAsia="en-US"/>
                    </w:rPr>
                  </w:pPr>
                  <w:r w:rsidRPr="00815E02">
                    <w:rPr>
                      <w:rFonts w:ascii="Arial" w:eastAsiaTheme="minorHAnsi" w:hAnsi="Arial" w:cs="Arial"/>
                      <w:color w:val="000000"/>
                      <w:szCs w:val="22"/>
                      <w:lang w:eastAsia="en-US"/>
                    </w:rPr>
                    <w:t xml:space="preserve">Ability to deal sensitively with staff, </w:t>
                  </w:r>
                  <w:proofErr w:type="gramStart"/>
                  <w:r w:rsidR="00FE5BCF">
                    <w:rPr>
                      <w:rFonts w:ascii="Arial" w:eastAsiaTheme="minorHAnsi" w:hAnsi="Arial" w:cs="Arial"/>
                      <w:color w:val="000000"/>
                      <w:szCs w:val="22"/>
                      <w:lang w:eastAsia="en-US"/>
                    </w:rPr>
                    <w:t xml:space="preserve">patients </w:t>
                  </w:r>
                  <w:r w:rsidRPr="00815E02">
                    <w:rPr>
                      <w:rFonts w:ascii="Arial" w:eastAsiaTheme="minorHAnsi" w:hAnsi="Arial" w:cs="Arial"/>
                      <w:color w:val="000000"/>
                      <w:szCs w:val="22"/>
                      <w:lang w:eastAsia="en-US"/>
                    </w:rPr>
                    <w:t xml:space="preserve"> and</w:t>
                  </w:r>
                  <w:proofErr w:type="gramEnd"/>
                  <w:r w:rsidRPr="00815E02">
                    <w:rPr>
                      <w:rFonts w:ascii="Arial" w:eastAsiaTheme="minorHAnsi" w:hAnsi="Arial" w:cs="Arial"/>
                      <w:color w:val="000000"/>
                      <w:szCs w:val="22"/>
                      <w:lang w:eastAsia="en-US"/>
                    </w:rPr>
                    <w:t xml:space="preserve"> </w:t>
                  </w:r>
                  <w:r w:rsidR="00FE5BCF">
                    <w:rPr>
                      <w:rFonts w:ascii="Arial" w:eastAsiaTheme="minorHAnsi" w:hAnsi="Arial" w:cs="Arial"/>
                      <w:color w:val="000000"/>
                      <w:szCs w:val="22"/>
                      <w:lang w:eastAsia="en-US"/>
                    </w:rPr>
                    <w:t>stakeholders</w:t>
                  </w:r>
                  <w:r w:rsidRPr="00815E02">
                    <w:rPr>
                      <w:rFonts w:ascii="Arial" w:eastAsiaTheme="minorHAnsi" w:hAnsi="Arial" w:cs="Arial"/>
                      <w:color w:val="000000"/>
                      <w:szCs w:val="22"/>
                      <w:lang w:eastAsia="en-US"/>
                    </w:rPr>
                    <w:t xml:space="preserve"> in person and on the telephone. </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FE5BCF" w:rsidRPr="00815E02" w:rsidTr="00B2470E">
              <w:tc>
                <w:tcPr>
                  <w:tcW w:w="4531" w:type="dxa"/>
                </w:tcPr>
                <w:p w:rsidR="00FE5BCF" w:rsidRPr="00815E02" w:rsidRDefault="00FE5BCF" w:rsidP="002E5FDC">
                  <w:pPr>
                    <w:autoSpaceDE w:val="0"/>
                    <w:autoSpaceDN w:val="0"/>
                    <w:adjustRightInd w:val="0"/>
                    <w:rPr>
                      <w:rFonts w:ascii="Arial" w:eastAsiaTheme="minorHAnsi" w:hAnsi="Arial" w:cs="Arial"/>
                      <w:b/>
                      <w:szCs w:val="22"/>
                      <w:lang w:eastAsia="en-US"/>
                    </w:rPr>
                  </w:pPr>
                  <w:r w:rsidRPr="00815E02">
                    <w:rPr>
                      <w:rFonts w:ascii="Arial" w:eastAsiaTheme="minorHAnsi" w:hAnsi="Arial" w:cs="Arial"/>
                      <w:color w:val="000000"/>
                      <w:szCs w:val="22"/>
                      <w:lang w:eastAsia="en-US"/>
                    </w:rPr>
                    <w:t>Ability to communicate effectively and to promote a positive impression of the team and the ICS</w:t>
                  </w:r>
                </w:p>
              </w:tc>
              <w:tc>
                <w:tcPr>
                  <w:tcW w:w="1418" w:type="dxa"/>
                </w:tcPr>
                <w:p w:rsidR="00FE5BCF" w:rsidRPr="00815E02" w:rsidRDefault="00FE5BCF"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FE5BCF" w:rsidRPr="00815E02" w:rsidRDefault="00FE5BCF"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FE5BCF" w:rsidRPr="00815E02" w:rsidRDefault="00FE5BCF" w:rsidP="00815E02">
                  <w:p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color w:val="000000"/>
                      <w:sz w:val="24"/>
                      <w:szCs w:val="24"/>
                      <w:lang w:eastAsia="en-US"/>
                    </w:rPr>
                  </w:pPr>
                  <w:r w:rsidRPr="00815E02">
                    <w:rPr>
                      <w:rFonts w:ascii="Arial" w:eastAsiaTheme="minorHAnsi" w:hAnsi="Arial" w:cs="Arial"/>
                      <w:color w:val="000000"/>
                      <w:szCs w:val="22"/>
                      <w:lang w:eastAsia="en-US"/>
                    </w:rPr>
                    <w:t xml:space="preserve">Excellent communication and interpersonal skills and ability to create and maintain effective working relationships </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p w:rsidR="00815E02" w:rsidRPr="00815E02" w:rsidRDefault="00815E02" w:rsidP="00815E02">
                  <w:pPr>
                    <w:rPr>
                      <w:rFonts w:eastAsiaTheme="minorHAnsi" w:cstheme="minorBidi"/>
                      <w:szCs w:val="22"/>
                      <w:lang w:eastAsia="en-US"/>
                    </w:rPr>
                  </w:pP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tbl>
                  <w:tblPr>
                    <w:tblW w:w="0" w:type="auto"/>
                    <w:tblBorders>
                      <w:top w:val="nil"/>
                      <w:left w:val="nil"/>
                      <w:bottom w:val="nil"/>
                      <w:right w:val="nil"/>
                    </w:tblBorders>
                    <w:tblLayout w:type="fixed"/>
                    <w:tblLook w:val="0000" w:firstRow="0" w:lastRow="0" w:firstColumn="0" w:lastColumn="0" w:noHBand="0" w:noVBand="0"/>
                  </w:tblPr>
                  <w:tblGrid>
                    <w:gridCol w:w="5035"/>
                  </w:tblGrid>
                  <w:tr w:rsidR="00815E02" w:rsidRPr="00815E02" w:rsidTr="00AC36A4">
                    <w:trPr>
                      <w:trHeight w:val="360"/>
                    </w:trPr>
                    <w:tc>
                      <w:tcPr>
                        <w:tcW w:w="5035" w:type="dxa"/>
                      </w:tcPr>
                      <w:p w:rsidR="00815E02" w:rsidRPr="00815E02" w:rsidRDefault="00815E02" w:rsidP="00815E02">
                        <w:pPr>
                          <w:autoSpaceDE w:val="0"/>
                          <w:autoSpaceDN w:val="0"/>
                          <w:adjustRightInd w:val="0"/>
                          <w:ind w:left="-79"/>
                          <w:rPr>
                            <w:rFonts w:ascii="Arial" w:eastAsiaTheme="minorHAnsi" w:hAnsi="Arial" w:cs="Arial"/>
                            <w:b/>
                            <w:color w:val="000000"/>
                            <w:szCs w:val="22"/>
                            <w:lang w:eastAsia="en-US"/>
                          </w:rPr>
                        </w:pPr>
                        <w:r w:rsidRPr="00815E02">
                          <w:rPr>
                            <w:rFonts w:ascii="Arial" w:eastAsiaTheme="minorHAnsi" w:hAnsi="Arial" w:cs="Arial"/>
                            <w:b/>
                            <w:color w:val="000000"/>
                            <w:szCs w:val="22"/>
                            <w:lang w:eastAsia="en-US"/>
                          </w:rPr>
                          <w:t>Analytical and Judgement skills</w:t>
                        </w:r>
                      </w:p>
                      <w:p w:rsidR="00815E02" w:rsidRPr="00815E02" w:rsidRDefault="00815E02" w:rsidP="00815E02">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Awareness of the importance of </w:t>
                        </w:r>
                      </w:p>
                      <w:p w:rsidR="00815E02" w:rsidRPr="00815E02" w:rsidRDefault="00815E02" w:rsidP="00815E02">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confidentiality – ability to work within</w:t>
                        </w:r>
                      </w:p>
                      <w:p w:rsidR="00815E02" w:rsidRPr="00815E02" w:rsidRDefault="00815E02" w:rsidP="00815E02">
                        <w:pPr>
                          <w:autoSpaceDE w:val="0"/>
                          <w:autoSpaceDN w:val="0"/>
                          <w:adjustRightInd w:val="0"/>
                          <w:ind w:left="-79"/>
                          <w:rPr>
                            <w:rFonts w:ascii="Wingdings" w:eastAsiaTheme="minorHAnsi" w:hAnsi="Wingdings" w:cs="Wingdings"/>
                            <w:color w:val="000000"/>
                            <w:szCs w:val="22"/>
                            <w:lang w:eastAsia="en-US"/>
                          </w:rPr>
                        </w:pPr>
                        <w:r w:rsidRPr="00815E02">
                          <w:rPr>
                            <w:rFonts w:ascii="Arial" w:eastAsiaTheme="minorHAnsi" w:hAnsi="Arial" w:cs="Arial"/>
                            <w:color w:val="000000"/>
                            <w:szCs w:val="22"/>
                            <w:lang w:eastAsia="en-US"/>
                          </w:rPr>
                          <w:t xml:space="preserve">appropriate boundaries. </w:t>
                        </w:r>
                      </w:p>
                    </w:tc>
                  </w:tr>
                </w:tbl>
                <w:p w:rsidR="00815E02" w:rsidRPr="00815E02" w:rsidRDefault="00815E02" w:rsidP="00815E02">
                  <w:pPr>
                    <w:autoSpaceDE w:val="0"/>
                    <w:autoSpaceDN w:val="0"/>
                    <w:adjustRightInd w:val="0"/>
                    <w:rPr>
                      <w:rFonts w:ascii="Arial" w:eastAsiaTheme="minorHAnsi" w:hAnsi="Arial" w:cs="Arial"/>
                      <w:sz w:val="24"/>
                      <w:szCs w:val="24"/>
                      <w:lang w:eastAsia="en-US"/>
                    </w:rPr>
                  </w:pP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color w:val="000000"/>
                      <w:sz w:val="24"/>
                      <w:szCs w:val="24"/>
                      <w:lang w:eastAsia="en-US"/>
                    </w:rPr>
                  </w:pPr>
                  <w:r w:rsidRPr="00815E02">
                    <w:rPr>
                      <w:rFonts w:ascii="Arial" w:eastAsiaTheme="minorHAnsi" w:hAnsi="Arial" w:cs="Arial"/>
                      <w:color w:val="000000"/>
                      <w:szCs w:val="22"/>
                      <w:lang w:eastAsia="en-US"/>
                    </w:rPr>
                    <w:t xml:space="preserve">Ability to use good judgement skills when dealing with enquiries and problems </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 xml:space="preserve">Innovative with analytical ability and capacity for problem solving. </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b/>
                      <w:color w:val="000000"/>
                      <w:szCs w:val="22"/>
                      <w:lang w:eastAsia="en-US"/>
                    </w:rPr>
                    <w:t>Planning &amp; Organisational skills</w:t>
                  </w:r>
                  <w:r w:rsidRPr="00815E02">
                    <w:rPr>
                      <w:rFonts w:ascii="Arial" w:eastAsiaTheme="minorHAnsi" w:hAnsi="Arial" w:cs="Arial"/>
                      <w:color w:val="000000"/>
                      <w:szCs w:val="22"/>
                      <w:lang w:eastAsia="en-US"/>
                    </w:rPr>
                    <w:t xml:space="preserve">: </w:t>
                  </w:r>
                </w:p>
                <w:p w:rsidR="00815E02" w:rsidRPr="00815E02" w:rsidRDefault="00815E02" w:rsidP="00815E02">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Ability to plan workload, manage diaries, organise appointments, planning workload associated with key dates and deadlines</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 xml:space="preserve">Ability to work to tight deadlines and deal with conflicting demands </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Ability to work under pressure and take responsibility</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 xml:space="preserve">Flexible approach – willing to work as part of a team and assist colleagues </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rPr>
                <w:trHeight w:val="850"/>
              </w:trPr>
              <w:tc>
                <w:tcPr>
                  <w:tcW w:w="4531" w:type="dxa"/>
                </w:tcPr>
                <w:p w:rsidR="00815E02" w:rsidRPr="00815E02" w:rsidRDefault="00815E02" w:rsidP="00815E02">
                  <w:pPr>
                    <w:autoSpaceDE w:val="0"/>
                    <w:autoSpaceDN w:val="0"/>
                    <w:adjustRightInd w:val="0"/>
                    <w:rPr>
                      <w:rFonts w:ascii="Arial" w:eastAsiaTheme="minorHAnsi" w:hAnsi="Arial" w:cs="Arial"/>
                      <w:b/>
                      <w:szCs w:val="22"/>
                      <w:lang w:eastAsia="en-US"/>
                    </w:rPr>
                  </w:pPr>
                  <w:r w:rsidRPr="00815E02">
                    <w:rPr>
                      <w:rFonts w:ascii="Arial" w:eastAsiaTheme="minorHAnsi" w:hAnsi="Arial" w:cs="Arial"/>
                      <w:b/>
                      <w:szCs w:val="22"/>
                      <w:lang w:eastAsia="en-US"/>
                    </w:rPr>
                    <w:t>IT Skills</w:t>
                  </w:r>
                </w:p>
                <w:p w:rsidR="00815E02" w:rsidRPr="00815E02" w:rsidRDefault="00815E02" w:rsidP="00815E02">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szCs w:val="22"/>
                      <w:lang w:eastAsia="en-US"/>
                    </w:rPr>
                    <w:t>Knowledge and experience of working with Microsoft Packages</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rPr>
                <w:trHeight w:val="409"/>
              </w:trPr>
              <w:tc>
                <w:tcPr>
                  <w:tcW w:w="4531" w:type="dxa"/>
                </w:tcPr>
                <w:p w:rsidR="00815E02" w:rsidRPr="00815E02" w:rsidRDefault="00815E02" w:rsidP="00815E02">
                  <w:pPr>
                    <w:autoSpaceDE w:val="0"/>
                    <w:autoSpaceDN w:val="0"/>
                    <w:adjustRightInd w:val="0"/>
                    <w:rPr>
                      <w:rFonts w:ascii="Arial" w:eastAsiaTheme="minorHAnsi" w:hAnsi="Arial" w:cs="Arial"/>
                      <w:szCs w:val="22"/>
                      <w:lang w:eastAsia="en-US"/>
                    </w:rPr>
                  </w:pPr>
                  <w:r w:rsidRPr="00815E02">
                    <w:rPr>
                      <w:rFonts w:ascii="Arial" w:eastAsiaTheme="minorHAnsi" w:hAnsi="Arial" w:cs="Arial"/>
                      <w:szCs w:val="22"/>
                      <w:lang w:eastAsia="en-US"/>
                    </w:rPr>
                    <w:t>Ability to learn and utilise new IT systems</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b/>
                      <w:bCs/>
                      <w:color w:val="000000"/>
                      <w:szCs w:val="22"/>
                      <w:lang w:eastAsia="en-US"/>
                    </w:rPr>
                    <w:t>D) Approach/Values:</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r>
            <w:tr w:rsidR="00815E02" w:rsidRPr="00815E02" w:rsidTr="00B2470E">
              <w:tc>
                <w:tcPr>
                  <w:tcW w:w="4531" w:type="dxa"/>
                </w:tcPr>
                <w:p w:rsidR="00815E02" w:rsidRPr="00815E02" w:rsidRDefault="00815E02" w:rsidP="00815E02">
                  <w:pPr>
                    <w:autoSpaceDE w:val="0"/>
                    <w:autoSpaceDN w:val="0"/>
                    <w:adjustRightInd w:val="0"/>
                    <w:ind w:left="29" w:hanging="2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Demonstrate support for the values </w:t>
                  </w:r>
                </w:p>
                <w:p w:rsidR="00815E02" w:rsidRPr="00815E02" w:rsidRDefault="00815E02" w:rsidP="00815E02">
                  <w:pPr>
                    <w:autoSpaceDE w:val="0"/>
                    <w:autoSpaceDN w:val="0"/>
                    <w:adjustRightInd w:val="0"/>
                    <w:ind w:left="29" w:hanging="2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and beliefs of the Care Group and those </w:t>
                  </w:r>
                </w:p>
                <w:p w:rsidR="00815E02" w:rsidRPr="00815E02" w:rsidRDefault="00815E02" w:rsidP="00815E02">
                  <w:pPr>
                    <w:autoSpaceDE w:val="0"/>
                    <w:autoSpaceDN w:val="0"/>
                    <w:adjustRightInd w:val="0"/>
                    <w:ind w:left="29" w:hanging="29"/>
                    <w:rPr>
                      <w:rFonts w:ascii="Arial" w:eastAsiaTheme="minorHAnsi" w:hAnsi="Arial" w:cs="Arial"/>
                      <w:b/>
                      <w:bCs/>
                      <w:color w:val="000000"/>
                      <w:szCs w:val="22"/>
                      <w:lang w:eastAsia="en-US"/>
                    </w:rPr>
                  </w:pPr>
                  <w:r w:rsidRPr="00815E02">
                    <w:rPr>
                      <w:rFonts w:ascii="Arial" w:eastAsiaTheme="minorHAnsi" w:hAnsi="Arial" w:cs="Arial"/>
                      <w:color w:val="000000"/>
                      <w:szCs w:val="22"/>
                      <w:lang w:eastAsia="en-US"/>
                    </w:rPr>
                    <w:t>of the ICS</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w:t>
                  </w:r>
                </w:p>
              </w:tc>
            </w:tr>
            <w:tr w:rsidR="00815E02" w:rsidRPr="00815E02" w:rsidTr="00B2470E">
              <w:tc>
                <w:tcPr>
                  <w:tcW w:w="4531" w:type="dxa"/>
                </w:tcPr>
                <w:tbl>
                  <w:tblPr>
                    <w:tblW w:w="0" w:type="auto"/>
                    <w:tblBorders>
                      <w:top w:val="nil"/>
                      <w:left w:val="nil"/>
                      <w:bottom w:val="nil"/>
                      <w:right w:val="nil"/>
                    </w:tblBorders>
                    <w:tblLayout w:type="fixed"/>
                    <w:tblLook w:val="0000" w:firstRow="0" w:lastRow="0" w:firstColumn="0" w:lastColumn="0" w:noHBand="0" w:noVBand="0"/>
                  </w:tblPr>
                  <w:tblGrid>
                    <w:gridCol w:w="4811"/>
                  </w:tblGrid>
                  <w:tr w:rsidR="00815E02" w:rsidRPr="00815E02" w:rsidTr="00AC36A4">
                    <w:trPr>
                      <w:trHeight w:val="228"/>
                    </w:trPr>
                    <w:tc>
                      <w:tcPr>
                        <w:tcW w:w="4811" w:type="dxa"/>
                      </w:tcPr>
                      <w:p w:rsidR="00815E02" w:rsidRPr="00815E02" w:rsidRDefault="00815E02" w:rsidP="00815E02">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Demonstrate an understanding of the </w:t>
                        </w:r>
                      </w:p>
                      <w:p w:rsidR="00815E02" w:rsidRPr="00815E02" w:rsidRDefault="00815E02" w:rsidP="00815E02">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practices of Human Rights in the delivery </w:t>
                        </w:r>
                      </w:p>
                      <w:p w:rsidR="00815E02" w:rsidRPr="00815E02" w:rsidRDefault="00815E02" w:rsidP="00815E02">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of this role </w:t>
                        </w:r>
                      </w:p>
                    </w:tc>
                  </w:tr>
                </w:tbl>
                <w:p w:rsidR="00815E02" w:rsidRPr="00815E02" w:rsidRDefault="00815E02" w:rsidP="00815E02">
                  <w:pPr>
                    <w:autoSpaceDE w:val="0"/>
                    <w:autoSpaceDN w:val="0"/>
                    <w:adjustRightInd w:val="0"/>
                    <w:rPr>
                      <w:rFonts w:ascii="Arial" w:eastAsiaTheme="minorHAnsi" w:hAnsi="Arial" w:cs="Arial"/>
                      <w:b/>
                      <w:bCs/>
                      <w:color w:val="000000"/>
                      <w:szCs w:val="22"/>
                      <w:lang w:eastAsia="en-US"/>
                    </w:rPr>
                  </w:pP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w:t>
                  </w:r>
                </w:p>
              </w:tc>
            </w:tr>
            <w:tr w:rsidR="00815E02" w:rsidRPr="00815E02" w:rsidTr="00B2470E">
              <w:tc>
                <w:tcPr>
                  <w:tcW w:w="4531" w:type="dxa"/>
                </w:tcPr>
                <w:p w:rsidR="00815E02" w:rsidRPr="00815E02" w:rsidRDefault="00815E02" w:rsidP="00815E02">
                  <w:pPr>
                    <w:autoSpaceDE w:val="0"/>
                    <w:autoSpaceDN w:val="0"/>
                    <w:adjustRightInd w:val="0"/>
                    <w:ind w:left="2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Commitment to providing a quality service within a team </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 xml:space="preserve">Ability to travel across sites </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w:t>
                  </w:r>
                </w:p>
              </w:tc>
            </w:tr>
            <w:tr w:rsidR="00815E02" w:rsidRPr="00815E02" w:rsidTr="00B2470E">
              <w:tc>
                <w:tcPr>
                  <w:tcW w:w="4531"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Punctual and flexible across hours</w:t>
                  </w:r>
                </w:p>
              </w:tc>
              <w:tc>
                <w:tcPr>
                  <w:tcW w:w="1418"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w:t>
                  </w:r>
                </w:p>
              </w:tc>
            </w:tr>
          </w:tbl>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698"/>
              <w:gridCol w:w="1698"/>
              <w:gridCol w:w="1698"/>
              <w:gridCol w:w="1698"/>
              <w:gridCol w:w="1698"/>
            </w:tblGrid>
            <w:tr w:rsidR="00815E02" w:rsidRPr="00815E02" w:rsidTr="00AC36A4">
              <w:trPr>
                <w:trHeight w:val="228"/>
              </w:trPr>
              <w:tc>
                <w:tcPr>
                  <w:tcW w:w="1698"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i/>
                      <w:iCs/>
                      <w:color w:val="000000"/>
                      <w:szCs w:val="22"/>
                      <w:lang w:eastAsia="en-US"/>
                    </w:rPr>
                    <w:t xml:space="preserve">To be evidenced by key: </w:t>
                  </w:r>
                </w:p>
              </w:tc>
              <w:tc>
                <w:tcPr>
                  <w:tcW w:w="1698"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i/>
                      <w:iCs/>
                      <w:color w:val="000000"/>
                      <w:szCs w:val="22"/>
                      <w:lang w:eastAsia="en-US"/>
                    </w:rPr>
                    <w:t xml:space="preserve">A – Application </w:t>
                  </w:r>
                </w:p>
              </w:tc>
              <w:tc>
                <w:tcPr>
                  <w:tcW w:w="1698"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i/>
                      <w:iCs/>
                      <w:color w:val="000000"/>
                      <w:szCs w:val="22"/>
                      <w:lang w:eastAsia="en-US"/>
                    </w:rPr>
                    <w:t xml:space="preserve">C - Certificate </w:t>
                  </w:r>
                </w:p>
              </w:tc>
              <w:tc>
                <w:tcPr>
                  <w:tcW w:w="1698"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i/>
                      <w:iCs/>
                      <w:color w:val="000000"/>
                      <w:szCs w:val="22"/>
                      <w:lang w:eastAsia="en-US"/>
                    </w:rPr>
                    <w:t xml:space="preserve">I – Interview </w:t>
                  </w:r>
                </w:p>
              </w:tc>
              <w:tc>
                <w:tcPr>
                  <w:tcW w:w="1698"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i/>
                      <w:iCs/>
                      <w:color w:val="000000"/>
                      <w:szCs w:val="22"/>
                      <w:lang w:eastAsia="en-US"/>
                    </w:rPr>
                    <w:t xml:space="preserve">T - Test </w:t>
                  </w:r>
                </w:p>
              </w:tc>
            </w:tr>
          </w:tbl>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tc>
        <w:tc>
          <w:tcPr>
            <w:tcW w:w="5007" w:type="dxa"/>
          </w:tcPr>
          <w:p w:rsidR="00815E02" w:rsidRPr="00815E02" w:rsidRDefault="00815E02" w:rsidP="00BD7B1A">
            <w:pPr>
              <w:autoSpaceDE w:val="0"/>
              <w:autoSpaceDN w:val="0"/>
              <w:adjustRightInd w:val="0"/>
              <w:ind w:left="601"/>
              <w:rPr>
                <w:rFonts w:ascii="Arial" w:eastAsiaTheme="minorHAnsi" w:hAnsi="Arial" w:cs="Arial"/>
                <w:sz w:val="24"/>
                <w:szCs w:val="24"/>
                <w:lang w:eastAsia="en-US"/>
              </w:rPr>
            </w:pPr>
          </w:p>
          <w:p w:rsidR="00815E02" w:rsidRPr="00815E02" w:rsidRDefault="00815E02" w:rsidP="00BD7B1A">
            <w:pPr>
              <w:autoSpaceDE w:val="0"/>
              <w:autoSpaceDN w:val="0"/>
              <w:adjustRightInd w:val="0"/>
              <w:ind w:left="601"/>
              <w:rPr>
                <w:rFonts w:ascii="Calibri" w:eastAsiaTheme="minorHAnsi" w:hAnsi="Calibri" w:cs="Calibri"/>
                <w:color w:val="000000"/>
                <w:sz w:val="23"/>
                <w:szCs w:val="23"/>
                <w:lang w:eastAsia="en-US"/>
              </w:rPr>
            </w:pPr>
          </w:p>
          <w:p w:rsidR="00815E02" w:rsidRPr="00815E02" w:rsidRDefault="00815E02" w:rsidP="00BD7B1A">
            <w:pPr>
              <w:autoSpaceDE w:val="0"/>
              <w:autoSpaceDN w:val="0"/>
              <w:adjustRightInd w:val="0"/>
              <w:ind w:left="601"/>
              <w:rPr>
                <w:rFonts w:ascii="Calibri" w:eastAsiaTheme="minorHAnsi" w:hAnsi="Calibri" w:cs="Calibri"/>
                <w:color w:val="000000"/>
                <w:sz w:val="23"/>
                <w:szCs w:val="23"/>
                <w:lang w:eastAsia="en-US"/>
              </w:rPr>
            </w:pPr>
          </w:p>
          <w:p w:rsidR="00815E02" w:rsidRPr="00815E02" w:rsidRDefault="00815E02" w:rsidP="00BD7B1A">
            <w:pPr>
              <w:autoSpaceDE w:val="0"/>
              <w:autoSpaceDN w:val="0"/>
              <w:adjustRightInd w:val="0"/>
              <w:ind w:left="601"/>
              <w:rPr>
                <w:rFonts w:ascii="Calibri" w:eastAsiaTheme="minorHAnsi" w:hAnsi="Calibri" w:cs="Calibri"/>
                <w:color w:val="000000"/>
                <w:sz w:val="23"/>
                <w:szCs w:val="23"/>
                <w:lang w:eastAsia="en-US"/>
              </w:rPr>
            </w:pPr>
          </w:p>
        </w:tc>
      </w:tr>
    </w:tbl>
    <w:p w:rsidR="004E35D7" w:rsidRPr="001148DE" w:rsidRDefault="004E35D7" w:rsidP="001148DE"/>
    <w:sectPr w:rsidR="004E35D7" w:rsidRPr="001148DE" w:rsidSect="00A84C61">
      <w:headerReference w:type="default" r:id="rId10"/>
      <w:footerReference w:type="default" r:id="rId11"/>
      <w:pgSz w:w="11906" w:h="16838"/>
      <w:pgMar w:top="1440" w:right="1080" w:bottom="1440" w:left="1080" w:header="708"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0C96" w:rsidRDefault="000C0C96" w:rsidP="00E708B1">
      <w:r>
        <w:separator/>
      </w:r>
    </w:p>
  </w:endnote>
  <w:endnote w:type="continuationSeparator" w:id="0">
    <w:p w:rsidR="000C0C96" w:rsidRDefault="000C0C96" w:rsidP="00E7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8B1" w:rsidRDefault="00E708B1" w:rsidP="00311CEA">
    <w:pPr>
      <w:pStyle w:val="Footer"/>
      <w:jc w:val="center"/>
    </w:pPr>
    <w:r>
      <w:rPr>
        <w:noProof/>
      </w:rPr>
      <w:drawing>
        <wp:inline distT="0" distB="0" distL="0" distR="0" wp14:anchorId="0FD5E3D6" wp14:editId="1B923507">
          <wp:extent cx="5230228" cy="64378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2427" cy="6477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0C96" w:rsidRDefault="000C0C96" w:rsidP="00E708B1">
      <w:r>
        <w:separator/>
      </w:r>
    </w:p>
  </w:footnote>
  <w:footnote w:type="continuationSeparator" w:id="0">
    <w:p w:rsidR="000C0C96" w:rsidRDefault="000C0C96" w:rsidP="00E7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8B1" w:rsidRDefault="00A12B84">
    <w:pPr>
      <w:pStyle w:val="Header"/>
    </w:pPr>
    <w:r w:rsidRPr="00A12B84">
      <w:rPr>
        <w:noProof/>
      </w:rPr>
      <w:drawing>
        <wp:anchor distT="0" distB="0" distL="114300" distR="114300" simplePos="0" relativeHeight="251661312" behindDoc="1" locked="0" layoutInCell="1" allowOverlap="1" wp14:anchorId="115FD99C" wp14:editId="252BEACC">
          <wp:simplePos x="0" y="0"/>
          <wp:positionH relativeFrom="column">
            <wp:posOffset>4078605</wp:posOffset>
          </wp:positionH>
          <wp:positionV relativeFrom="paragraph">
            <wp:posOffset>-213360</wp:posOffset>
          </wp:positionV>
          <wp:extent cx="1173480" cy="790575"/>
          <wp:effectExtent l="0" t="0" r="762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 S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480" cy="790575"/>
                  </a:xfrm>
                  <a:prstGeom prst="rect">
                    <a:avLst/>
                  </a:prstGeom>
                </pic:spPr>
              </pic:pic>
            </a:graphicData>
          </a:graphic>
          <wp14:sizeRelH relativeFrom="page">
            <wp14:pctWidth>0</wp14:pctWidth>
          </wp14:sizeRelH>
          <wp14:sizeRelV relativeFrom="page">
            <wp14:pctHeight>0</wp14:pctHeight>
          </wp14:sizeRelV>
        </wp:anchor>
      </w:drawing>
    </w:r>
    <w:r w:rsidRPr="00A12B84">
      <w:rPr>
        <w:noProof/>
      </w:rPr>
      <w:drawing>
        <wp:anchor distT="0" distB="0" distL="114300" distR="114300" simplePos="0" relativeHeight="251660288" behindDoc="0" locked="0" layoutInCell="1" allowOverlap="1" wp14:anchorId="20DB65A2" wp14:editId="1BD6C34F">
          <wp:simplePos x="0" y="0"/>
          <wp:positionH relativeFrom="column">
            <wp:posOffset>2936240</wp:posOffset>
          </wp:positionH>
          <wp:positionV relativeFrom="paragraph">
            <wp:posOffset>-106045</wp:posOffset>
          </wp:positionV>
          <wp:extent cx="1057275" cy="568960"/>
          <wp:effectExtent l="0" t="0" r="952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57275" cy="568960"/>
                  </a:xfrm>
                  <a:prstGeom prst="rect">
                    <a:avLst/>
                  </a:prstGeom>
                </pic:spPr>
              </pic:pic>
            </a:graphicData>
          </a:graphic>
          <wp14:sizeRelH relativeFrom="page">
            <wp14:pctWidth>0</wp14:pctWidth>
          </wp14:sizeRelH>
          <wp14:sizeRelV relativeFrom="page">
            <wp14:pctHeight>0</wp14:pctHeight>
          </wp14:sizeRelV>
        </wp:anchor>
      </w:drawing>
    </w:r>
    <w:r w:rsidRPr="00A12B84">
      <w:rPr>
        <w:noProof/>
      </w:rPr>
      <mc:AlternateContent>
        <mc:Choice Requires="wps">
          <w:drawing>
            <wp:anchor distT="0" distB="0" distL="114300" distR="114300" simplePos="0" relativeHeight="251659264" behindDoc="0" locked="0" layoutInCell="1" allowOverlap="1" wp14:anchorId="190F5DCE" wp14:editId="7D8E72D6">
              <wp:simplePos x="0" y="0"/>
              <wp:positionH relativeFrom="column">
                <wp:posOffset>-181610</wp:posOffset>
              </wp:positionH>
              <wp:positionV relativeFrom="paragraph">
                <wp:posOffset>34290</wp:posOffset>
              </wp:positionV>
              <wp:extent cx="3307715" cy="58039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580390"/>
                      </a:xfrm>
                      <a:prstGeom prst="rect">
                        <a:avLst/>
                      </a:prstGeom>
                      <a:solidFill>
                        <a:srgbClr val="FFFFFF"/>
                      </a:solidFill>
                      <a:ln w="9525">
                        <a:noFill/>
                        <a:miter lim="800000"/>
                        <a:headEnd/>
                        <a:tailEnd/>
                      </a:ln>
                    </wps:spPr>
                    <wps:txbx>
                      <w:txbxContent>
                        <w:p w:rsidR="00A12B84" w:rsidRDefault="00A12B84" w:rsidP="00A12B84">
                          <w:pPr>
                            <w:rPr>
                              <w:b/>
                              <w:color w:val="808080" w:themeColor="background1" w:themeShade="80"/>
                            </w:rPr>
                          </w:pPr>
                          <w:r w:rsidRPr="00422A97">
                            <w:rPr>
                              <w:b/>
                              <w:color w:val="808080" w:themeColor="background1" w:themeShade="80"/>
                            </w:rPr>
                            <w:t>Hertfordshire</w:t>
                          </w:r>
                          <w:r>
                            <w:rPr>
                              <w:b/>
                              <w:color w:val="808080" w:themeColor="background1" w:themeShade="80"/>
                            </w:rPr>
                            <w:t xml:space="preserve"> and West Essex</w:t>
                          </w:r>
                        </w:p>
                        <w:p w:rsidR="00A12B84" w:rsidRDefault="00131E9E" w:rsidP="00A12B84">
                          <w:r>
                            <w:rPr>
                              <w:b/>
                              <w:color w:val="808080" w:themeColor="background1" w:themeShade="80"/>
                            </w:rPr>
                            <w:t xml:space="preserve">Integrated Care System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F5DCE" id="_x0000_t202" coordsize="21600,21600" o:spt="202" path="m,l,21600r21600,l21600,xe">
              <v:stroke joinstyle="miter"/>
              <v:path gradientshapeok="t" o:connecttype="rect"/>
            </v:shapetype>
            <v:shape id="Text Box 2" o:spid="_x0000_s1030" type="#_x0000_t202" style="position:absolute;margin-left:-14.3pt;margin-top:2.7pt;width:260.4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" stroked="f">
              <v:textbox>
                <w:txbxContent>
                  <w:p w:rsidR="00A12B84" w:rsidRDefault="00A12B84" w:rsidP="00A12B84">
                    <w:pPr>
                      <w:rPr>
                        <w:b/>
                        <w:color w:val="808080" w:themeColor="background1" w:themeShade="80"/>
                      </w:rPr>
                    </w:pPr>
                    <w:r w:rsidRPr="00422A97">
                      <w:rPr>
                        <w:b/>
                        <w:color w:val="808080" w:themeColor="background1" w:themeShade="80"/>
                      </w:rPr>
                      <w:t>Hertfordshire</w:t>
                    </w:r>
                    <w:r>
                      <w:rPr>
                        <w:b/>
                        <w:color w:val="808080" w:themeColor="background1" w:themeShade="80"/>
                      </w:rPr>
                      <w:t xml:space="preserve"> and West Essex</w:t>
                    </w:r>
                  </w:p>
                  <w:p w:rsidR="00A12B84" w:rsidRDefault="00131E9E" w:rsidP="00A12B84">
                    <w:r>
                      <w:rPr>
                        <w:b/>
                        <w:color w:val="808080" w:themeColor="background1" w:themeShade="80"/>
                      </w:rPr>
                      <w:t xml:space="preserve">Integrated Care System </w:t>
                    </w:r>
                  </w:p>
                </w:txbxContent>
              </v:textbox>
            </v:shape>
          </w:pict>
        </mc:Fallback>
      </mc:AlternateContent>
    </w:r>
    <w:r w:rsidRPr="00A12B84">
      <w:rPr>
        <w:noProof/>
      </w:rPr>
      <w:drawing>
        <wp:anchor distT="0" distB="0" distL="114300" distR="114300" simplePos="0" relativeHeight="251662336" behindDoc="1" locked="0" layoutInCell="1" allowOverlap="1" wp14:anchorId="5CD87520" wp14:editId="7712305A">
          <wp:simplePos x="0" y="0"/>
          <wp:positionH relativeFrom="margin">
            <wp:posOffset>5406390</wp:posOffset>
          </wp:positionH>
          <wp:positionV relativeFrom="margin">
            <wp:posOffset>-551180</wp:posOffset>
          </wp:positionV>
          <wp:extent cx="1152525" cy="4641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zeng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52525" cy="464185"/>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4F72"/>
    <w:multiLevelType w:val="hybridMultilevel"/>
    <w:tmpl w:val="412213F2"/>
    <w:lvl w:ilvl="0" w:tplc="C1A8CE70">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86A6271"/>
    <w:multiLevelType w:val="hybridMultilevel"/>
    <w:tmpl w:val="CAE0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16304"/>
    <w:multiLevelType w:val="hybridMultilevel"/>
    <w:tmpl w:val="F62E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051AB"/>
    <w:multiLevelType w:val="hybridMultilevel"/>
    <w:tmpl w:val="8AB818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4D6C747A"/>
    <w:multiLevelType w:val="hybridMultilevel"/>
    <w:tmpl w:val="3F225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8B1"/>
    <w:rsid w:val="000841A7"/>
    <w:rsid w:val="00093CF4"/>
    <w:rsid w:val="000B5B97"/>
    <w:rsid w:val="000C0C96"/>
    <w:rsid w:val="000C48EC"/>
    <w:rsid w:val="001148DE"/>
    <w:rsid w:val="00131E9E"/>
    <w:rsid w:val="00204151"/>
    <w:rsid w:val="00294859"/>
    <w:rsid w:val="002E5FDC"/>
    <w:rsid w:val="00311CEA"/>
    <w:rsid w:val="003F7005"/>
    <w:rsid w:val="004E35D7"/>
    <w:rsid w:val="0050221B"/>
    <w:rsid w:val="00516A94"/>
    <w:rsid w:val="006D4CEA"/>
    <w:rsid w:val="00755E30"/>
    <w:rsid w:val="00765024"/>
    <w:rsid w:val="00815E02"/>
    <w:rsid w:val="008B167B"/>
    <w:rsid w:val="00A12B84"/>
    <w:rsid w:val="00A84C61"/>
    <w:rsid w:val="00AB3BCA"/>
    <w:rsid w:val="00B17E76"/>
    <w:rsid w:val="00B2470E"/>
    <w:rsid w:val="00B479AD"/>
    <w:rsid w:val="00BD7B1A"/>
    <w:rsid w:val="00BE6435"/>
    <w:rsid w:val="00C60533"/>
    <w:rsid w:val="00D8316F"/>
    <w:rsid w:val="00E51E25"/>
    <w:rsid w:val="00E708B1"/>
    <w:rsid w:val="00FC1F15"/>
    <w:rsid w:val="00FE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7566"/>
  <w15:docId w15:val="{1337FB84-5D45-43CB-8BC7-6019A56E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61"/>
    <w:pPr>
      <w:spacing w:after="0" w:line="240" w:lineRule="auto"/>
    </w:pPr>
    <w:rPr>
      <w:rFonts w:eastAsia="Times New Roman" w:cs="Times New Roman"/>
      <w:szCs w:val="20"/>
      <w:lang w:eastAsia="en-GB"/>
    </w:rPr>
  </w:style>
  <w:style w:type="paragraph" w:styleId="Heading1">
    <w:name w:val="heading 1"/>
    <w:aliases w:val="Heading 1a,Ch,Chapter,Ch1,heading 11,Chapter1,Se,Paragraph,MPS Standard Heading 1,PA Chapter,h1,numbered indent 1,ni1,Section,Level 1,Numbered - 1,Heading.CAPS,Section Heading,Paragraph No,Oscar Faber 1,RR level 1,SAHeading 1,Headerm,Outline1"/>
    <w:basedOn w:val="Normal"/>
    <w:next w:val="Normal"/>
    <w:link w:val="Heading1Char"/>
    <w:qFormat/>
    <w:rsid w:val="00A84C61"/>
    <w:pPr>
      <w:keepNext/>
      <w:outlineLvl w:val="0"/>
    </w:pPr>
    <w:rPr>
      <w:b/>
      <w:sz w:val="28"/>
    </w:rPr>
  </w:style>
  <w:style w:type="paragraph" w:styleId="Heading2">
    <w:name w:val="heading 2"/>
    <w:basedOn w:val="Normal"/>
    <w:next w:val="Normal"/>
    <w:link w:val="Heading2Char"/>
    <w:uiPriority w:val="9"/>
    <w:qFormat/>
    <w:rsid w:val="00A84C61"/>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8B1"/>
    <w:pPr>
      <w:tabs>
        <w:tab w:val="center" w:pos="4513"/>
        <w:tab w:val="right" w:pos="9026"/>
      </w:tabs>
    </w:pPr>
  </w:style>
  <w:style w:type="character" w:customStyle="1" w:styleId="HeaderChar">
    <w:name w:val="Header Char"/>
    <w:basedOn w:val="DefaultParagraphFont"/>
    <w:link w:val="Header"/>
    <w:uiPriority w:val="99"/>
    <w:rsid w:val="00E708B1"/>
  </w:style>
  <w:style w:type="paragraph" w:styleId="Footer">
    <w:name w:val="footer"/>
    <w:basedOn w:val="Normal"/>
    <w:link w:val="FooterChar"/>
    <w:uiPriority w:val="99"/>
    <w:unhideWhenUsed/>
    <w:rsid w:val="00E708B1"/>
    <w:pPr>
      <w:tabs>
        <w:tab w:val="center" w:pos="4513"/>
        <w:tab w:val="right" w:pos="9026"/>
      </w:tabs>
    </w:pPr>
  </w:style>
  <w:style w:type="character" w:customStyle="1" w:styleId="FooterChar">
    <w:name w:val="Footer Char"/>
    <w:basedOn w:val="DefaultParagraphFont"/>
    <w:link w:val="Footer"/>
    <w:uiPriority w:val="99"/>
    <w:rsid w:val="00E708B1"/>
  </w:style>
  <w:style w:type="paragraph" w:styleId="BalloonText">
    <w:name w:val="Balloon Text"/>
    <w:basedOn w:val="Normal"/>
    <w:link w:val="BalloonTextChar"/>
    <w:uiPriority w:val="99"/>
    <w:semiHidden/>
    <w:unhideWhenUsed/>
    <w:rsid w:val="00E708B1"/>
    <w:rPr>
      <w:rFonts w:ascii="Tahoma" w:hAnsi="Tahoma" w:cs="Tahoma"/>
      <w:sz w:val="16"/>
      <w:szCs w:val="16"/>
    </w:rPr>
  </w:style>
  <w:style w:type="character" w:customStyle="1" w:styleId="BalloonTextChar">
    <w:name w:val="Balloon Text Char"/>
    <w:basedOn w:val="DefaultParagraphFont"/>
    <w:link w:val="BalloonText"/>
    <w:uiPriority w:val="99"/>
    <w:semiHidden/>
    <w:rsid w:val="00E708B1"/>
    <w:rPr>
      <w:rFonts w:ascii="Tahoma" w:hAnsi="Tahoma" w:cs="Tahoma"/>
      <w:sz w:val="16"/>
      <w:szCs w:val="16"/>
    </w:rPr>
  </w:style>
  <w:style w:type="character" w:customStyle="1" w:styleId="Heading1Char">
    <w:name w:val="Heading 1 Char"/>
    <w:aliases w:val="Heading 1a Char,Ch Char,Chapter Char,Ch1 Char,heading 11 Char,Chapter1 Char,Se Char,Paragraph Char,MPS Standard Heading 1 Char,PA Chapter Char,h1 Char,numbered indent 1 Char,ni1 Char,Section Char,Level 1 Char,Numbered - 1 Char"/>
    <w:basedOn w:val="DefaultParagraphFont"/>
    <w:link w:val="Heading1"/>
    <w:rsid w:val="00A84C61"/>
    <w:rPr>
      <w:rFonts w:eastAsia="Times New Roman" w:cs="Times New Roman"/>
      <w:b/>
      <w:sz w:val="28"/>
      <w:szCs w:val="20"/>
      <w:lang w:eastAsia="en-GB"/>
    </w:rPr>
  </w:style>
  <w:style w:type="character" w:customStyle="1" w:styleId="Heading2Char">
    <w:name w:val="Heading 2 Char"/>
    <w:basedOn w:val="DefaultParagraphFont"/>
    <w:link w:val="Heading2"/>
    <w:uiPriority w:val="9"/>
    <w:rsid w:val="00A84C61"/>
    <w:rPr>
      <w:rFonts w:eastAsia="Times New Roman" w:cs="Times New Roman"/>
      <w:b/>
      <w:szCs w:val="20"/>
      <w:lang w:eastAsia="en-GB"/>
    </w:rPr>
  </w:style>
  <w:style w:type="paragraph" w:styleId="ListParagraph">
    <w:name w:val="List Paragraph"/>
    <w:basedOn w:val="Normal"/>
    <w:uiPriority w:val="34"/>
    <w:qFormat/>
    <w:rsid w:val="00A84C61"/>
    <w:pPr>
      <w:ind w:left="720"/>
      <w:contextualSpacing/>
    </w:pPr>
  </w:style>
  <w:style w:type="table" w:styleId="TableGrid">
    <w:name w:val="Table Grid"/>
    <w:basedOn w:val="TableNormal"/>
    <w:rsid w:val="00A84C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5E0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81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AAC91F79AD9A428B4FF68C692CFC2E" ma:contentTypeVersion="2" ma:contentTypeDescription="Create a new document." ma:contentTypeScope="" ma:versionID="0067c31902bb1e1199fb65c9a511c5ae">
  <xsd:schema xmlns:xsd="http://www.w3.org/2001/XMLSchema" xmlns:xs="http://www.w3.org/2001/XMLSchema" xmlns:p="http://schemas.microsoft.com/office/2006/metadata/properties" xmlns:ns2="8c64adfd-2595-46db-a639-aa1606d4250e" targetNamespace="http://schemas.microsoft.com/office/2006/metadata/properties" ma:root="true" ma:fieldsID="c7b2aae2e087787b155f454d3113d565" ns2:_="">
    <xsd:import namespace="8c64adfd-2595-46db-a639-aa1606d425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4adfd-2595-46db-a639-aa1606d42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81E7A-C133-46E7-8615-FE6031DC5A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89C030-3381-48DC-B107-C6C9E4C09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4adfd-2595-46db-a639-aa1606d42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C137D-D5E0-45C3-92D5-216DF3443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Matthew Bradby</cp:lastModifiedBy>
  <cp:revision>1</cp:revision>
  <cp:lastPrinted>2018-11-12T12:34:00Z</cp:lastPrinted>
  <dcterms:created xsi:type="dcterms:W3CDTF">2021-10-21T13:39:00Z</dcterms:created>
  <dcterms:modified xsi:type="dcterms:W3CDTF">2021-10-21T13:39:00Z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0x0101008BAAC91F79AD9A428B4FF68C692CFC2E</vt:lpwstr>
  </property>
</Properties>
</file>